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4995EE" w14:textId="0C2E806F" w:rsidR="00BC6B91" w:rsidRPr="002A7898" w:rsidRDefault="00FF7626" w:rsidP="00A13A3A">
      <w:pPr>
        <w:pStyle w:val="NormalSsz1"/>
        <w:spacing w:before="0"/>
        <w:jc w:val="center"/>
        <w:rPr>
          <w:rFonts w:ascii="Arial" w:hAnsi="Arial" w:cs="Arial"/>
          <w:b/>
          <w:sz w:val="24"/>
          <w:szCs w:val="24"/>
          <w:lang w:val="hu-HU"/>
        </w:rPr>
      </w:pPr>
      <w:r w:rsidRPr="002A7898">
        <w:rPr>
          <w:rFonts w:ascii="Arial" w:hAnsi="Arial" w:cs="Arial"/>
          <w:b/>
          <w:sz w:val="24"/>
          <w:szCs w:val="24"/>
          <w:lang w:val="hu-HU"/>
        </w:rPr>
        <w:t>Lízing</w:t>
      </w:r>
      <w:r w:rsidR="00BC6B91" w:rsidRPr="002A7898">
        <w:rPr>
          <w:rFonts w:ascii="Arial" w:hAnsi="Arial" w:cs="Arial"/>
          <w:b/>
          <w:sz w:val="24"/>
          <w:szCs w:val="24"/>
          <w:lang w:val="hu-HU"/>
        </w:rPr>
        <w:t>szerződéshez</w:t>
      </w:r>
    </w:p>
    <w:p w14:paraId="7409CE95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Agrár-Vállalkozási Hitelgarancia Alapítvány (</w:t>
      </w:r>
      <w:r w:rsidR="005B3F90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továbbiakban</w:t>
      </w:r>
      <w:r w:rsidR="005B3F90" w:rsidRPr="00700569">
        <w:rPr>
          <w:rFonts w:ascii="Arial" w:hAnsi="Arial" w:cs="Arial"/>
          <w:sz w:val="18"/>
          <w:szCs w:val="18"/>
          <w:lang w:val="hu-HU"/>
        </w:rPr>
        <w:t>: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Alapítvány) által nyújtott kezesség (a továbbiakban: alapítványi kezesség) olyan speciális kötelezettségvállalás, amelyet két szerződés – a 3. pont szerinti megbízási szerződés, valamint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Pr="00700569">
        <w:rPr>
          <w:rFonts w:ascii="Arial" w:hAnsi="Arial" w:cs="Arial"/>
          <w:sz w:val="18"/>
          <w:szCs w:val="18"/>
          <w:lang w:val="hu-HU"/>
        </w:rPr>
        <w:t>4. pontban rögzített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– együttesen hoz létre (egy</w:t>
      </w:r>
      <w:r w:rsidR="00AE3FF9" w:rsidRPr="00700569">
        <w:rPr>
          <w:rFonts w:ascii="Arial" w:hAnsi="Arial" w:cs="Arial"/>
          <w:sz w:val="18"/>
          <w:szCs w:val="18"/>
          <w:lang w:val="hu-HU"/>
        </w:rPr>
        <w:t>üttesen: kezességi jogviszony).</w:t>
      </w:r>
    </w:p>
    <w:p w14:paraId="374730ED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kezesség, mint szerződést biztosító mellékkötelezettség járulékos jellegű jogintézmény, nem jön létre az alapjogviszony (</w:t>
      </w:r>
      <w:r w:rsidR="00DF5924">
        <w:rPr>
          <w:rFonts w:ascii="Arial" w:hAnsi="Arial" w:cs="Arial"/>
          <w:sz w:val="18"/>
          <w:szCs w:val="18"/>
          <w:lang w:val="hu-HU"/>
        </w:rPr>
        <w:t>lízingszerződés,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továbbiakban: szerződés) nélkül. Az alapjogviszony a pénzügyi intézmény és a vállalkozás között létrejött és az Alapítványhoz az Igénylő Lap mellékleteként beterjesztett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4207EC">
        <w:rPr>
          <w:rFonts w:ascii="Arial" w:hAnsi="Arial" w:cs="Arial"/>
          <w:sz w:val="18"/>
          <w:szCs w:val="18"/>
          <w:lang w:val="hu-HU"/>
        </w:rPr>
        <w:t>szabály</w:t>
      </w:r>
      <w:r w:rsidR="004207EC" w:rsidRPr="00700569">
        <w:rPr>
          <w:rFonts w:ascii="Arial" w:hAnsi="Arial" w:cs="Arial"/>
          <w:sz w:val="18"/>
          <w:szCs w:val="18"/>
          <w:lang w:val="hu-HU"/>
        </w:rPr>
        <w:t xml:space="preserve">szerűen 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aláírt </w:t>
      </w:r>
      <w:r w:rsidR="005B3F90" w:rsidRPr="00700569">
        <w:rPr>
          <w:rFonts w:ascii="Arial" w:hAnsi="Arial" w:cs="Arial"/>
          <w:sz w:val="18"/>
          <w:szCs w:val="18"/>
          <w:lang w:val="hu-HU"/>
        </w:rPr>
        <w:t>–</w:t>
      </w:r>
      <w:r w:rsidR="00AE3FF9" w:rsidRPr="00700569">
        <w:rPr>
          <w:rFonts w:ascii="Arial" w:hAnsi="Arial" w:cs="Arial"/>
          <w:sz w:val="18"/>
          <w:szCs w:val="18"/>
          <w:lang w:val="hu-HU"/>
        </w:rPr>
        <w:t xml:space="preserve"> szerződés.</w:t>
      </w:r>
    </w:p>
    <w:p w14:paraId="412CC53F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Együttműködési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FE7B41" w:rsidRPr="00700569">
        <w:rPr>
          <w:rFonts w:ascii="Arial" w:hAnsi="Arial" w:cs="Arial"/>
          <w:sz w:val="18"/>
          <w:szCs w:val="18"/>
          <w:lang w:val="hu-HU"/>
        </w:rPr>
        <w:t>, illetve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a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Keretszerződés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700569" w:rsidRPr="00700569">
        <w:rPr>
          <w:rFonts w:ascii="Arial" w:hAnsi="Arial" w:cs="Arial"/>
          <w:sz w:val="18"/>
          <w:szCs w:val="18"/>
          <w:lang w:val="hu-HU"/>
        </w:rPr>
        <w:t xml:space="preserve">(a továbbiakban együttesen: Megállapodás)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rendelkezései szerint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megbízza a pénzügyi intézményt, hogy 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az </w:t>
      </w:r>
      <w:r w:rsidR="00562449" w:rsidRPr="00700569">
        <w:rPr>
          <w:rFonts w:ascii="Arial" w:hAnsi="Arial" w:cs="Arial"/>
          <w:sz w:val="18"/>
          <w:szCs w:val="18"/>
          <w:lang w:val="hu-HU"/>
        </w:rPr>
        <w:t>a</w:t>
      </w:r>
      <w:r w:rsidR="00861B79" w:rsidRPr="00700569">
        <w:rPr>
          <w:rFonts w:ascii="Arial" w:hAnsi="Arial" w:cs="Arial"/>
          <w:sz w:val="18"/>
          <w:szCs w:val="18"/>
          <w:lang w:val="hu-HU"/>
        </w:rPr>
        <w:t>lapítvány</w:t>
      </w:r>
      <w:r w:rsidR="00562449" w:rsidRPr="00700569">
        <w:rPr>
          <w:rFonts w:ascii="Arial" w:hAnsi="Arial" w:cs="Arial"/>
          <w:sz w:val="18"/>
          <w:szCs w:val="18"/>
          <w:lang w:val="hu-HU"/>
        </w:rPr>
        <w:t>i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– hatályos Üzletszabályzatban felsorolt – azonosítási feltételek vizsgálata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során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, és az Alapítvány kezesi helytállása esetén az Alapítvány követelésrészének, </w:t>
      </w:r>
      <w:r w:rsidR="000E20E4">
        <w:rPr>
          <w:rFonts w:ascii="Arial" w:hAnsi="Arial" w:cs="Arial"/>
          <w:sz w:val="18"/>
          <w:szCs w:val="18"/>
          <w:lang w:val="hu-HU"/>
        </w:rPr>
        <w:t>illetve követelésének behajtása</w:t>
      </w:r>
      <w:r w:rsidR="00861B79" w:rsidRPr="00700569">
        <w:rPr>
          <w:rFonts w:ascii="Arial" w:hAnsi="Arial" w:cs="Arial"/>
          <w:sz w:val="18"/>
          <w:szCs w:val="18"/>
          <w:lang w:val="hu-HU"/>
        </w:rPr>
        <w:t xml:space="preserve"> és érvényesítése </w:t>
      </w:r>
      <w:r w:rsidR="001E5733" w:rsidRPr="00700569">
        <w:rPr>
          <w:rFonts w:ascii="Arial" w:hAnsi="Arial" w:cs="Arial"/>
          <w:sz w:val="18"/>
          <w:szCs w:val="18"/>
          <w:lang w:val="hu-HU"/>
        </w:rPr>
        <w:t xml:space="preserve">során </w:t>
      </w:r>
      <w:r w:rsidR="00861B79" w:rsidRPr="00700569">
        <w:rPr>
          <w:rFonts w:ascii="Arial" w:hAnsi="Arial" w:cs="Arial"/>
          <w:sz w:val="18"/>
          <w:szCs w:val="18"/>
          <w:lang w:val="hu-HU"/>
        </w:rPr>
        <w:t>– az Üzletszabályzatban rögzített eljárás szerint</w:t>
      </w:r>
      <w:r w:rsidR="00866B4C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0E20E4">
        <w:rPr>
          <w:rFonts w:ascii="Arial" w:hAnsi="Arial" w:cs="Arial"/>
          <w:sz w:val="18"/>
          <w:szCs w:val="18"/>
          <w:lang w:val="hu-HU"/>
        </w:rPr>
        <w:t xml:space="preserve">– </w:t>
      </w:r>
      <w:r w:rsidR="00866B4C" w:rsidRPr="00700569">
        <w:rPr>
          <w:rFonts w:ascii="Arial" w:hAnsi="Arial" w:cs="Arial"/>
          <w:sz w:val="18"/>
          <w:szCs w:val="18"/>
          <w:lang w:val="hu-HU"/>
        </w:rPr>
        <w:t>az Alapítvány megbízottjaként járjon el.</w:t>
      </w:r>
      <w:r w:rsidR="00433728">
        <w:rPr>
          <w:rFonts w:ascii="Arial" w:hAnsi="Arial" w:cs="Arial"/>
          <w:sz w:val="18"/>
          <w:szCs w:val="18"/>
          <w:lang w:val="hu-HU"/>
        </w:rPr>
        <w:t xml:space="preserve"> Az </w:t>
      </w:r>
      <w:r w:rsidR="00433728" w:rsidRPr="00CC1CA8">
        <w:rPr>
          <w:rFonts w:ascii="Arial" w:hAnsi="Arial" w:cs="Arial"/>
          <w:sz w:val="18"/>
          <w:szCs w:val="18"/>
          <w:lang w:val="hu-HU"/>
        </w:rPr>
        <w:t xml:space="preserve">Alapítvány követelésrészének, illetve követelésének behajtása és érvényesítése </w:t>
      </w:r>
      <w:r w:rsidR="00433728">
        <w:rPr>
          <w:rFonts w:ascii="Arial" w:hAnsi="Arial" w:cs="Arial"/>
          <w:sz w:val="18"/>
          <w:szCs w:val="18"/>
          <w:lang w:val="hu-HU"/>
        </w:rPr>
        <w:t xml:space="preserve">érdekében kivételesen indokolt esetben, </w:t>
      </w:r>
      <w:r w:rsidR="00433728" w:rsidRPr="00CF539C">
        <w:rPr>
          <w:rFonts w:ascii="Arial" w:hAnsi="Arial" w:cs="Arial"/>
          <w:sz w:val="18"/>
          <w:szCs w:val="18"/>
          <w:lang w:val="hu-HU"/>
        </w:rPr>
        <w:t>amennyiben azt a pénzügyi intézménnyel való együttm</w:t>
      </w:r>
      <w:r w:rsidR="00433728" w:rsidRPr="00CF539C">
        <w:rPr>
          <w:rFonts w:ascii="Arial" w:hAnsi="Arial" w:cs="Arial" w:hint="eastAsia"/>
          <w:sz w:val="18"/>
          <w:szCs w:val="18"/>
          <w:lang w:val="hu-HU"/>
        </w:rPr>
        <w:t>ű</w:t>
      </w:r>
      <w:r w:rsidR="00433728" w:rsidRPr="00CF539C">
        <w:rPr>
          <w:rFonts w:ascii="Arial" w:hAnsi="Arial" w:cs="Arial"/>
          <w:sz w:val="18"/>
          <w:szCs w:val="18"/>
          <w:lang w:val="hu-HU"/>
        </w:rPr>
        <w:t>ködés indokolja</w:t>
      </w:r>
      <w:r w:rsidR="00433728">
        <w:rPr>
          <w:rFonts w:ascii="Arial" w:hAnsi="Arial" w:cs="Arial"/>
          <w:sz w:val="18"/>
          <w:szCs w:val="18"/>
          <w:lang w:val="hu-HU"/>
        </w:rPr>
        <w:t>, az Alapítvány a pénzügyi intézmény kapcsolt vállalkozását is megbízhatja.</w:t>
      </w:r>
      <w:r w:rsidR="0056244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Pénzügyi intézmény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Pr="00700569">
        <w:rPr>
          <w:rFonts w:ascii="Arial" w:hAnsi="Arial" w:cs="Arial"/>
          <w:sz w:val="18"/>
          <w:szCs w:val="18"/>
          <w:lang w:val="hu-HU"/>
        </w:rPr>
        <w:t>egállapodás</w:t>
      </w:r>
      <w:r w:rsidR="008D7E5F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és jelen általános szerződési feltételek aláírásával a megbízást elfogadja, illetve annak elfogadását megerősíti.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 Amennyiben </w:t>
      </w:r>
      <w:r w:rsidR="00CD5819"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1FD6" w:rsidRPr="00700569">
        <w:rPr>
          <w:rFonts w:ascii="Arial" w:hAnsi="Arial" w:cs="Arial"/>
          <w:sz w:val="18"/>
          <w:szCs w:val="18"/>
          <w:lang w:val="hu-HU"/>
        </w:rPr>
        <w:t xml:space="preserve">pénzügyi intézmény a szerződéshez kapcsolódó megbízotti feladatait megszegi, az Alapítvány jogosult a szerződés vonatkozásában a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M</w:t>
      </w:r>
      <w:r w:rsidR="00C01FD6" w:rsidRPr="00700569">
        <w:rPr>
          <w:rFonts w:ascii="Arial" w:hAnsi="Arial" w:cs="Arial"/>
          <w:sz w:val="18"/>
          <w:szCs w:val="18"/>
          <w:lang w:val="hu-HU"/>
        </w:rPr>
        <w:t>egállapodást részlegesen felmondani, és az ebből eredő kárát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zménnyel szemben érvényesíteni.</w:t>
      </w:r>
    </w:p>
    <w:p w14:paraId="6D97D0DC" w14:textId="5C6B7D2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pénzügyi intézmény </w:t>
      </w:r>
      <w:r w:rsidRPr="009949E8">
        <w:rPr>
          <w:rFonts w:ascii="Arial" w:hAnsi="Arial" w:cs="Arial"/>
          <w:sz w:val="18"/>
          <w:szCs w:val="18"/>
          <w:lang w:val="hu-HU"/>
        </w:rPr>
        <w:t>és az Alapítvány között</w:t>
      </w:r>
      <w:r w:rsidR="00EB0114">
        <w:rPr>
          <w:rFonts w:ascii="Arial" w:hAnsi="Arial" w:cs="Arial"/>
          <w:sz w:val="18"/>
          <w:szCs w:val="18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– az Igénylő Lap Kezességi Levélben szereplő, valamint a fedezeteket érintő adataival és a Kezességi Általános Szerződési Feltételekkel egyező tartalmú –</w:t>
      </w:r>
      <w:r w:rsidR="00746438" w:rsidRPr="009949E8">
        <w:rPr>
          <w:rFonts w:cs="Arial"/>
          <w:szCs w:val="22"/>
          <w:lang w:val="hu-HU"/>
        </w:rPr>
        <w:t xml:space="preserve">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kezes</w:t>
      </w:r>
      <w:r w:rsidR="004A1C9E">
        <w:rPr>
          <w:rFonts w:ascii="Arial" w:hAnsi="Arial" w:cs="Arial"/>
          <w:sz w:val="18"/>
          <w:szCs w:val="18"/>
          <w:lang w:val="hu-HU"/>
        </w:rPr>
        <w:t>ség</w:t>
      </w:r>
      <w:r w:rsidR="00746438" w:rsidRPr="009949E8">
        <w:rPr>
          <w:rFonts w:ascii="Arial" w:hAnsi="Arial" w:cs="Arial"/>
          <w:sz w:val="18"/>
          <w:szCs w:val="18"/>
          <w:lang w:val="hu-HU"/>
        </w:rPr>
        <w:t xml:space="preserve">i szerződés </w:t>
      </w:r>
      <w:r w:rsidR="00EB0114">
        <w:rPr>
          <w:rFonts w:ascii="Arial" w:hAnsi="Arial" w:cs="Arial"/>
          <w:sz w:val="18"/>
          <w:szCs w:val="18"/>
          <w:lang w:val="hu-HU"/>
        </w:rPr>
        <w:t xml:space="preserve">jön létre </w:t>
      </w:r>
      <w:r w:rsidR="00746438" w:rsidRPr="009949E8">
        <w:rPr>
          <w:rFonts w:ascii="Arial" w:hAnsi="Arial" w:cs="Arial"/>
          <w:sz w:val="18"/>
          <w:szCs w:val="18"/>
          <w:lang w:val="hu-HU"/>
        </w:rPr>
        <w:t>a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Kezességi Levél</w:t>
      </w:r>
      <w:r w:rsidR="009F0B71" w:rsidRPr="009949E8">
        <w:rPr>
          <w:rFonts w:ascii="Arial" w:hAnsi="Arial" w:cs="Arial"/>
          <w:sz w:val="18"/>
          <w:szCs w:val="18"/>
          <w:lang w:val="hu-HU"/>
        </w:rPr>
        <w:t xml:space="preserve"> pénzügyi intézménnyel történő közlésével</w:t>
      </w:r>
      <w:r w:rsidR="003E6C65" w:rsidRPr="009949E8">
        <w:rPr>
          <w:rFonts w:ascii="Arial" w:hAnsi="Arial" w:cs="Arial"/>
          <w:sz w:val="18"/>
          <w:szCs w:val="18"/>
          <w:lang w:val="hu-HU"/>
        </w:rPr>
        <w:t>,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illetve a kérelemtől eltérő alapítványi feltételek </w:t>
      </w:r>
      <w:r w:rsidR="0016785A" w:rsidRPr="009949E8">
        <w:rPr>
          <w:rFonts w:ascii="Arial" w:hAnsi="Arial" w:cs="Arial"/>
          <w:sz w:val="18"/>
          <w:szCs w:val="18"/>
          <w:lang w:val="hu-HU"/>
        </w:rPr>
        <w:t xml:space="preserve">előírása 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esetén az erre vonatkozó </w:t>
      </w:r>
      <w:r w:rsidR="0016785A" w:rsidRPr="009949E8">
        <w:rPr>
          <w:rFonts w:ascii="Arial" w:hAnsi="Arial" w:cs="Arial"/>
          <w:sz w:val="18"/>
          <w:szCs w:val="18"/>
          <w:lang w:val="hu-HU"/>
        </w:rPr>
        <w:t>– a pénzügyi intézmény által aláírt –</w:t>
      </w:r>
      <w:r w:rsidR="006B0BA4">
        <w:rPr>
          <w:rFonts w:ascii="Arial" w:hAnsi="Arial" w:cs="Arial"/>
          <w:sz w:val="18"/>
          <w:szCs w:val="18"/>
          <w:lang w:val="hu-HU"/>
        </w:rPr>
        <w:t xml:space="preserve"> </w:t>
      </w:r>
      <w:r w:rsidR="00A0065D">
        <w:rPr>
          <w:rFonts w:ascii="Arial" w:hAnsi="Arial" w:cs="Arial"/>
          <w:sz w:val="18"/>
          <w:szCs w:val="18"/>
          <w:lang w:val="hu-HU"/>
        </w:rPr>
        <w:t xml:space="preserve">Elfogadó </w:t>
      </w:r>
      <w:r w:rsidR="00177500">
        <w:rPr>
          <w:rFonts w:ascii="Arial" w:hAnsi="Arial" w:cs="Arial"/>
          <w:sz w:val="18"/>
          <w:szCs w:val="18"/>
          <w:lang w:val="hu-HU"/>
        </w:rPr>
        <w:t>nyilatkozatnak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</w:t>
      </w:r>
      <w:r w:rsidR="00EE412F" w:rsidRPr="009949E8">
        <w:rPr>
          <w:rFonts w:ascii="Arial" w:hAnsi="Arial" w:cs="Arial"/>
          <w:sz w:val="18"/>
          <w:szCs w:val="18"/>
          <w:lang w:val="hu-HU"/>
        </w:rPr>
        <w:t>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="00EE412F" w:rsidRPr="009949E8">
        <w:rPr>
          <w:rFonts w:ascii="Arial" w:hAnsi="Arial" w:cs="Arial"/>
          <w:sz w:val="18"/>
          <w:szCs w:val="18"/>
          <w:lang w:val="hu-HU"/>
        </w:rPr>
        <w:t>i Levélben</w:t>
      </w:r>
      <w:r w:rsidR="00DE5EF4" w:rsidRPr="009949E8">
        <w:rPr>
          <w:rFonts w:ascii="Arial" w:hAnsi="Arial" w:cs="Arial"/>
          <w:sz w:val="18"/>
          <w:szCs w:val="18"/>
          <w:lang w:val="hu-HU"/>
        </w:rPr>
        <w:t xml:space="preserve"> rögzített határidőben </w:t>
      </w:r>
      <w:r w:rsidR="007A4B81">
        <w:rPr>
          <w:rFonts w:ascii="Arial" w:hAnsi="Arial" w:cs="Arial"/>
          <w:sz w:val="18"/>
          <w:szCs w:val="18"/>
          <w:lang w:val="hu-HU"/>
        </w:rPr>
        <w:t xml:space="preserve">az </w:t>
      </w:r>
      <w:r w:rsidR="004311D9" w:rsidRPr="009949E8">
        <w:rPr>
          <w:rFonts w:ascii="Arial" w:hAnsi="Arial" w:cs="Arial"/>
          <w:sz w:val="18"/>
          <w:szCs w:val="18"/>
          <w:lang w:val="hu-HU"/>
        </w:rPr>
        <w:t>Alapítvánnyal történő közlésével</w:t>
      </w:r>
      <w:r w:rsidRPr="00F64C96">
        <w:rPr>
          <w:rFonts w:ascii="Arial" w:hAnsi="Arial" w:cs="Arial"/>
          <w:sz w:val="18"/>
          <w:szCs w:val="18"/>
          <w:lang w:val="hu-HU"/>
        </w:rPr>
        <w:t>.</w:t>
      </w:r>
    </w:p>
    <w:p w14:paraId="743472FE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kezesség elvállalásával arra vállal kötelezettséget, hogy amennyiben a vállalkozás a pénzügyi intézménnyel kötött szerződésben vállalt kötelezettségeinek nem, vagy csak részben tesz eleget, a pénzügyi intézmény felé maga teljesít, a vállalkozásnak a szerződésben vállalt kötelezettségeiért helytáll a Kezességi Levél szerint. Az Alapítvány a Kezességi Levélben készfizető kezességet vállal, s nem követelheti, hogy a pénzügyi intézmény a követelést először a vállalkozástól hajtsa be.</w:t>
      </w:r>
    </w:p>
    <w:p w14:paraId="1B2C69D8" w14:textId="77777777" w:rsidR="00E75DC5" w:rsidRPr="00700569" w:rsidRDefault="00BC6B91" w:rsidP="003B5EA9">
      <w:pPr>
        <w:pStyle w:val="NormalSsz1"/>
        <w:numPr>
          <w:ilvl w:val="0"/>
          <w:numId w:val="3"/>
        </w:numPr>
        <w:spacing w:before="0" w:after="0"/>
        <w:ind w:left="425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kezessége fejében a pénzügyi intézmény kezességi díjat köteles fizetni, melynek alapját, mértékét, a fizetés módját, esedékességét és további feltételeit a Kezességi Levél</w:t>
      </w:r>
      <w:r w:rsidR="005B3F90" w:rsidRPr="00700569">
        <w:rPr>
          <w:rFonts w:ascii="Arial" w:hAnsi="Arial" w:cs="Arial"/>
          <w:sz w:val="18"/>
          <w:szCs w:val="18"/>
          <w:lang w:val="hu-HU"/>
        </w:rPr>
        <w:t>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210CC1" w:rsidRPr="00700569">
        <w:rPr>
          <w:rFonts w:ascii="Arial" w:hAnsi="Arial" w:cs="Arial"/>
          <w:sz w:val="18"/>
          <w:szCs w:val="18"/>
          <w:lang w:val="hu-HU"/>
        </w:rPr>
        <w:t xml:space="preserve">illetve 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az Üzletszabályzat elválaszthatatlan mellékletét képező, jelen </w:t>
      </w:r>
      <w:r w:rsidR="004A2D65" w:rsidRPr="00700569">
        <w:rPr>
          <w:rFonts w:ascii="Arial" w:hAnsi="Arial" w:cs="Arial"/>
          <w:sz w:val="18"/>
          <w:szCs w:val="18"/>
          <w:lang w:val="hu-HU"/>
        </w:rPr>
        <w:t>általános szerződési feltételek</w:t>
      </w:r>
      <w:r w:rsidR="000A0E0F" w:rsidRPr="00700569">
        <w:rPr>
          <w:rFonts w:ascii="Arial" w:hAnsi="Arial" w:cs="Arial"/>
          <w:sz w:val="18"/>
          <w:szCs w:val="18"/>
          <w:lang w:val="hu-HU"/>
        </w:rPr>
        <w:t xml:space="preserve">hez csatolt Hirdetmény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tartalmazza. </w:t>
      </w:r>
      <w:r w:rsidR="00D532BA" w:rsidRPr="00700569">
        <w:rPr>
          <w:rFonts w:ascii="Arial" w:hAnsi="Arial" w:cs="Arial"/>
          <w:sz w:val="18"/>
          <w:szCs w:val="18"/>
          <w:lang w:val="hu-HU"/>
        </w:rPr>
        <w:t>A pénzügyi</w:t>
      </w:r>
      <w:r w:rsidR="00C01E99" w:rsidRPr="00700569">
        <w:rPr>
          <w:rFonts w:ascii="Arial" w:hAnsi="Arial" w:cs="Arial"/>
          <w:sz w:val="18"/>
          <w:szCs w:val="18"/>
          <w:lang w:val="hu-HU"/>
        </w:rPr>
        <w:t xml:space="preserve"> intézmény és a vá</w:t>
      </w:r>
      <w:r w:rsidR="002F0BD0" w:rsidRPr="00700569">
        <w:rPr>
          <w:rFonts w:ascii="Arial" w:hAnsi="Arial" w:cs="Arial"/>
          <w:sz w:val="18"/>
          <w:szCs w:val="18"/>
          <w:lang w:val="hu-HU"/>
        </w:rPr>
        <w:t>l</w:t>
      </w:r>
      <w:r w:rsidR="00C01E99" w:rsidRPr="00700569">
        <w:rPr>
          <w:rFonts w:ascii="Arial" w:hAnsi="Arial" w:cs="Arial"/>
          <w:sz w:val="18"/>
          <w:szCs w:val="18"/>
          <w:lang w:val="hu-HU"/>
        </w:rPr>
        <w:t>lalkozás kijelentik, hogy az Alapítvány Hirdetménye tartalmát megismerték.</w:t>
      </w:r>
    </w:p>
    <w:p w14:paraId="11E548C8" w14:textId="77777777" w:rsidR="00156341" w:rsidRPr="00700569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>Amennyiben a kezességi díjat a pénzügyi intézmény a vállalkozásra áthárítja, ez a vállalkozás és az Alapítvány között közvetlen jogviszonyt nem hoz létre. Késedelmes díjfizetés esetén az Alapítvány – a Polgári Törvénykönyvben rögzített – késedelmi kamatot jogosult felszámítani.</w:t>
      </w:r>
      <w:r w:rsidR="006243A4" w:rsidRPr="00700569">
        <w:rPr>
          <w:rFonts w:cs="Arial"/>
          <w:sz w:val="18"/>
          <w:szCs w:val="18"/>
        </w:rPr>
        <w:t xml:space="preserve"> </w:t>
      </w:r>
    </w:p>
    <w:p w14:paraId="2425D4CF" w14:textId="77777777" w:rsidR="00987DE7" w:rsidRPr="006366FD" w:rsidRDefault="00870EC2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 w:rsidRPr="00700569">
        <w:rPr>
          <w:rFonts w:cs="Arial"/>
          <w:sz w:val="18"/>
          <w:szCs w:val="18"/>
        </w:rPr>
        <w:t xml:space="preserve">A kezesi kötelezettség terjedelmét, mértékét, a kezesség igénybevételének általános feltételeit (azonosítási, befogadási feltételek és kizáró okok), a kezesség igénybevételének részletes eljárási szabályait (igénylés, </w:t>
      </w:r>
      <w:r w:rsidRPr="006366FD">
        <w:rPr>
          <w:rFonts w:cs="Arial"/>
          <w:sz w:val="18"/>
          <w:szCs w:val="18"/>
        </w:rPr>
        <w:t>befogadás, elbírálás, döntés, a kezes</w:t>
      </w:r>
      <w:r w:rsidR="005743FC" w:rsidRPr="006366FD">
        <w:rPr>
          <w:rFonts w:cs="Arial"/>
          <w:sz w:val="18"/>
          <w:szCs w:val="18"/>
        </w:rPr>
        <w:t>ség</w:t>
      </w:r>
      <w:r w:rsidRPr="006366FD">
        <w:rPr>
          <w:rFonts w:cs="Arial"/>
          <w:sz w:val="18"/>
          <w:szCs w:val="18"/>
        </w:rPr>
        <w:t xml:space="preserve">i szerződés módosítása) az Üzletszabályzat tartalmazza.   </w:t>
      </w:r>
    </w:p>
    <w:p w14:paraId="5A61CCDC" w14:textId="77777777" w:rsidR="006366FD" w:rsidRDefault="006366FD" w:rsidP="002A33F5">
      <w:pPr>
        <w:pStyle w:val="Szvegtrzs22"/>
        <w:numPr>
          <w:ilvl w:val="0"/>
          <w:numId w:val="3"/>
        </w:numPr>
        <w:spacing w:before="0" w:after="0"/>
        <w:ind w:left="426" w:hanging="426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Kezességi díj </w:t>
      </w:r>
    </w:p>
    <w:p w14:paraId="74FCEE95" w14:textId="476F72E0" w:rsid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 xml:space="preserve">Az Alapítvány a kezességet kedvezményes kezességi díjon vállalja, amennyiben a vállalkozás által már igénybe vett és a kezességnyújtással összefüggésben számolt támogatástartalom együttes összege a jogszabályi maximumot, illetve </w:t>
      </w:r>
      <w:r w:rsidR="00C052CD">
        <w:rPr>
          <w:rFonts w:cs="Arial"/>
          <w:sz w:val="18"/>
          <w:szCs w:val="18"/>
        </w:rPr>
        <w:t xml:space="preserve">a maximális </w:t>
      </w:r>
      <w:r w:rsidRPr="006366FD">
        <w:rPr>
          <w:rFonts w:cs="Arial"/>
          <w:sz w:val="18"/>
          <w:szCs w:val="18"/>
        </w:rPr>
        <w:t xml:space="preserve">támogatási intenzitást nem lépi túl. </w:t>
      </w:r>
    </w:p>
    <w:p w14:paraId="2659C217" w14:textId="2F7138DF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Amennyiben kedvezményes kezességi díj nem alkalmazható – a vállalkozás által már igénybe vett és a kezességnyújtással összefüggésben számolt támogatástartalom együttes összege jogszabályi maximumának és/vagy a </w:t>
      </w:r>
      <w:r w:rsidR="00160B08">
        <w:rPr>
          <w:rFonts w:ascii="Arial" w:hAnsi="Arial" w:cs="Arial"/>
          <w:sz w:val="18"/>
          <w:szCs w:val="18"/>
        </w:rPr>
        <w:t xml:space="preserve">maximális </w:t>
      </w:r>
      <w:r w:rsidRPr="006366FD">
        <w:rPr>
          <w:rFonts w:ascii="Arial" w:hAnsi="Arial" w:cs="Arial"/>
          <w:sz w:val="18"/>
          <w:szCs w:val="18"/>
        </w:rPr>
        <w:t xml:space="preserve">támogatási intenzitás túllépése miatt –, az Alapítvány a kedvezményes kezességi díjnál magasabb, de a piaci díjnál alacsonyabb ún. korrigált díjat állapít meg. </w:t>
      </w:r>
    </w:p>
    <w:p w14:paraId="5C77BEDA" w14:textId="4406135A" w:rsidR="006366FD" w:rsidRPr="006366FD" w:rsidRDefault="006366FD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 korrigált díj megállapítására akkor kerülhet sor, ha a vállalkozás rendelkezik még szabad támogatási kerettel, és részére a maximálisan nyújtható </w:t>
      </w:r>
      <w:r w:rsidR="00160B08" w:rsidRPr="006366FD">
        <w:rPr>
          <w:rFonts w:ascii="Arial" w:hAnsi="Arial" w:cs="Arial"/>
          <w:sz w:val="18"/>
          <w:szCs w:val="18"/>
        </w:rPr>
        <w:t>támogatástartal</w:t>
      </w:r>
      <w:r w:rsidR="00160B08">
        <w:rPr>
          <w:rFonts w:ascii="Arial" w:hAnsi="Arial" w:cs="Arial"/>
          <w:sz w:val="18"/>
          <w:szCs w:val="18"/>
        </w:rPr>
        <w:t>omig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 xml:space="preserve">és/vagy támogatási </w:t>
      </w:r>
      <w:r w:rsidR="00160B08" w:rsidRPr="006366FD">
        <w:rPr>
          <w:rFonts w:ascii="Arial" w:hAnsi="Arial" w:cs="Arial"/>
          <w:sz w:val="18"/>
          <w:szCs w:val="18"/>
        </w:rPr>
        <w:t>intenzitás</w:t>
      </w:r>
      <w:r w:rsidR="00160B08">
        <w:rPr>
          <w:rFonts w:ascii="Arial" w:hAnsi="Arial" w:cs="Arial"/>
          <w:sz w:val="18"/>
          <w:szCs w:val="18"/>
        </w:rPr>
        <w:t>ig</w:t>
      </w:r>
      <w:r w:rsidR="00160B08" w:rsidRPr="006366FD">
        <w:rPr>
          <w:rFonts w:ascii="Arial" w:hAnsi="Arial" w:cs="Arial"/>
          <w:sz w:val="18"/>
          <w:szCs w:val="18"/>
        </w:rPr>
        <w:t xml:space="preserve"> </w:t>
      </w:r>
      <w:r w:rsidRPr="006366FD">
        <w:rPr>
          <w:rFonts w:ascii="Arial" w:hAnsi="Arial" w:cs="Arial"/>
          <w:sz w:val="18"/>
          <w:szCs w:val="18"/>
        </w:rPr>
        <w:t>a piaci díjnál alacsonyabb díj alkalmazása lehetséges.</w:t>
      </w:r>
    </w:p>
    <w:p w14:paraId="78E18A82" w14:textId="5F79ECB8" w:rsidR="006366FD" w:rsidRPr="006366FD" w:rsidRDefault="00137B07" w:rsidP="002A33F5">
      <w:pPr>
        <w:pStyle w:val="Listaszerbekezds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ind w:right="6" w:hanging="294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Amennyiben a kezesség a kedvezményes (ideértve a korrigált kezességi díjat is) díjon nem nyújtható, </w:t>
      </w:r>
      <w:r w:rsidR="006366FD" w:rsidRPr="006366FD">
        <w:rPr>
          <w:rFonts w:ascii="Arial" w:hAnsi="Arial" w:cs="Arial"/>
          <w:sz w:val="18"/>
          <w:szCs w:val="18"/>
        </w:rPr>
        <w:t xml:space="preserve">a kezességet az Alapítvány piaci díjon vállalja. </w:t>
      </w:r>
    </w:p>
    <w:p w14:paraId="7F8B8AD8" w14:textId="77777777" w:rsidR="006366FD" w:rsidRPr="006366FD" w:rsidRDefault="006366FD" w:rsidP="002A33F5">
      <w:pPr>
        <w:pStyle w:val="Szvegtrzs22"/>
        <w:numPr>
          <w:ilvl w:val="0"/>
          <w:numId w:val="30"/>
        </w:numPr>
        <w:spacing w:before="0" w:after="0"/>
        <w:ind w:hanging="294"/>
        <w:rPr>
          <w:rFonts w:cs="Arial"/>
          <w:sz w:val="18"/>
          <w:szCs w:val="18"/>
        </w:rPr>
      </w:pPr>
      <w:r w:rsidRPr="006366FD">
        <w:rPr>
          <w:rFonts w:cs="Arial"/>
          <w:sz w:val="18"/>
          <w:szCs w:val="18"/>
        </w:rPr>
        <w:t>Amennyiben a kezességi díj kedvezményes, illetve korrigált díjon került kiadásra, azonban a vállalkozás a kezességet piaci díjon kívánja igénybe venni, a pénzügyi intézmény írásbeli kérelme alapján a kezesség átsorolásra kerül piaci kezességi kategóriába.</w:t>
      </w:r>
    </w:p>
    <w:p w14:paraId="275A76C8" w14:textId="77777777" w:rsidR="00137B07" w:rsidRDefault="00137B07" w:rsidP="002A33F5">
      <w:pPr>
        <w:pStyle w:val="Listaszerbekezds"/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ind w:left="426" w:right="6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Döntés a kezességi díjról</w:t>
      </w:r>
    </w:p>
    <w:p w14:paraId="548BA94D" w14:textId="6A48AD78" w:rsidR="003B5EA9" w:rsidRPr="005C7AB9" w:rsidRDefault="006366FD" w:rsidP="005C7AB9">
      <w:pPr>
        <w:pStyle w:val="Listaszerbekezds"/>
        <w:widowControl w:val="0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ind w:left="709" w:right="6" w:hanging="283"/>
        <w:jc w:val="both"/>
        <w:rPr>
          <w:rFonts w:ascii="Arial" w:hAnsi="Arial" w:cs="Arial"/>
          <w:sz w:val="18"/>
          <w:szCs w:val="18"/>
        </w:rPr>
      </w:pPr>
      <w:r w:rsidRPr="006366FD">
        <w:rPr>
          <w:rFonts w:ascii="Arial" w:hAnsi="Arial" w:cs="Arial"/>
          <w:sz w:val="18"/>
          <w:szCs w:val="18"/>
        </w:rPr>
        <w:t xml:space="preserve">Az Alapítvány a kezességvállalásról szóló döntése meghozatala során a Magyar Államkincstár nyilvántartásából lekérdezi a vállalkozás szabad támogatási keretét, és a lekérdezés eredménye szerint sorolja a kezességet az </w:t>
      </w:r>
      <w:r>
        <w:rPr>
          <w:rFonts w:ascii="Arial" w:hAnsi="Arial" w:cs="Arial"/>
          <w:sz w:val="18"/>
          <w:szCs w:val="18"/>
        </w:rPr>
        <w:t>Üzletszabályzat II.5.</w:t>
      </w:r>
      <w:r w:rsidRPr="006366FD">
        <w:rPr>
          <w:rFonts w:ascii="Arial" w:hAnsi="Arial" w:cs="Arial"/>
          <w:sz w:val="18"/>
          <w:szCs w:val="18"/>
        </w:rPr>
        <w:t>1.1 pont</w:t>
      </w:r>
      <w:r>
        <w:rPr>
          <w:rFonts w:ascii="Arial" w:hAnsi="Arial" w:cs="Arial"/>
          <w:sz w:val="18"/>
          <w:szCs w:val="18"/>
        </w:rPr>
        <w:t>já</w:t>
      </w:r>
      <w:r w:rsidRPr="006366FD">
        <w:rPr>
          <w:rFonts w:ascii="Arial" w:hAnsi="Arial" w:cs="Arial"/>
          <w:sz w:val="18"/>
          <w:szCs w:val="18"/>
        </w:rPr>
        <w:t xml:space="preserve">ban rögzített díjkategóriákba. </w:t>
      </w:r>
    </w:p>
    <w:p w14:paraId="0CEAD63A" w14:textId="31D8824A" w:rsidR="006366FD" w:rsidRDefault="006366FD" w:rsidP="00A611CE">
      <w:pPr>
        <w:pStyle w:val="Szvegtrzs22"/>
        <w:numPr>
          <w:ilvl w:val="0"/>
          <w:numId w:val="31"/>
        </w:numPr>
        <w:spacing w:before="0" w:after="0"/>
        <w:ind w:left="709" w:hanging="283"/>
        <w:rPr>
          <w:rFonts w:cs="Arial"/>
          <w:sz w:val="18"/>
          <w:szCs w:val="18"/>
        </w:rPr>
      </w:pPr>
      <w:r w:rsidRPr="00137B07">
        <w:rPr>
          <w:rFonts w:cs="Arial"/>
          <w:sz w:val="18"/>
          <w:szCs w:val="18"/>
        </w:rPr>
        <w:lastRenderedPageBreak/>
        <w:t>Amennyiben a kezességi kérelem meghozatalát, illetve a Kezességi Levél kibocsátását követően a Magyar Államkincstár arról értesíti az Alapítványt, hogy a vállalkozásnak –</w:t>
      </w:r>
      <w:r w:rsidR="00137B07" w:rsidRPr="00137B07">
        <w:rPr>
          <w:rFonts w:cs="Arial"/>
          <w:sz w:val="18"/>
          <w:szCs w:val="18"/>
        </w:rPr>
        <w:t xml:space="preserve"> </w:t>
      </w:r>
      <w:r w:rsidRPr="00137B07">
        <w:rPr>
          <w:rFonts w:cs="Arial"/>
          <w:sz w:val="18"/>
          <w:szCs w:val="18"/>
        </w:rPr>
        <w:t xml:space="preserve">az előzetes adatszolgáltatás ellenére – nem volt elegendő támogatási kerete, és így részére jogosulatlanul került a kedvezményes kezességi díj, mint állami </w:t>
      </w:r>
      <w:r w:rsidRPr="00546DBD">
        <w:rPr>
          <w:rFonts w:cs="Arial"/>
          <w:sz w:val="18"/>
          <w:szCs w:val="18"/>
        </w:rPr>
        <w:t xml:space="preserve">támogatás odaítélésre, az Alapítvány helyesbíti a kezesség kategóriáját, és kiállítja az új díjkategóriának </w:t>
      </w:r>
      <w:r w:rsidRPr="00F613BD">
        <w:rPr>
          <w:rFonts w:cs="Arial"/>
          <w:sz w:val="18"/>
          <w:szCs w:val="18"/>
        </w:rPr>
        <w:t xml:space="preserve">megfelelő </w:t>
      </w:r>
      <w:r w:rsidR="0020551A">
        <w:rPr>
          <w:rFonts w:cs="Arial"/>
          <w:sz w:val="18"/>
          <w:szCs w:val="18"/>
        </w:rPr>
        <w:t>számviteli bizonylatát</w:t>
      </w:r>
      <w:r w:rsidRPr="00F613BD">
        <w:rPr>
          <w:rFonts w:cs="Arial"/>
          <w:sz w:val="18"/>
          <w:szCs w:val="18"/>
        </w:rPr>
        <w:t xml:space="preserve">, a Kezességi Levelet és a támogatástartalom-igazolást. </w:t>
      </w:r>
      <w:r w:rsidR="00137B07" w:rsidRPr="00F613BD">
        <w:rPr>
          <w:rFonts w:cs="Arial"/>
          <w:sz w:val="18"/>
          <w:szCs w:val="18"/>
        </w:rPr>
        <w:t xml:space="preserve">Felek kifejezetten tudomásul veszik, hogy a kezességi díj </w:t>
      </w:r>
      <w:r w:rsidR="00766221">
        <w:rPr>
          <w:rFonts w:cs="Arial"/>
          <w:sz w:val="18"/>
          <w:szCs w:val="18"/>
        </w:rPr>
        <w:t xml:space="preserve">ebben az esetben </w:t>
      </w:r>
      <w:r w:rsidR="00137B07" w:rsidRPr="00137B07">
        <w:rPr>
          <w:rFonts w:cs="Arial"/>
          <w:sz w:val="18"/>
          <w:szCs w:val="18"/>
        </w:rPr>
        <w:t xml:space="preserve">– az állami támogatási szabályoknak megfelelően – egyoldalúan </w:t>
      </w:r>
      <w:r w:rsidR="00A611CE">
        <w:rPr>
          <w:rFonts w:cs="Arial"/>
          <w:sz w:val="18"/>
          <w:szCs w:val="18"/>
        </w:rPr>
        <w:t xml:space="preserve">  </w:t>
      </w:r>
      <w:r w:rsidR="00137B07" w:rsidRPr="00A611CE">
        <w:rPr>
          <w:rFonts w:cs="Arial"/>
          <w:sz w:val="18"/>
          <w:szCs w:val="18"/>
        </w:rPr>
        <w:t>módosításra kerül.</w:t>
      </w:r>
    </w:p>
    <w:p w14:paraId="28292E16" w14:textId="77777777" w:rsidR="005E4C80" w:rsidRPr="00700569" w:rsidRDefault="005E4C80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C4112" w:rsidRPr="00700569">
        <w:rPr>
          <w:rFonts w:ascii="Arial" w:hAnsi="Arial" w:cs="Arial"/>
          <w:sz w:val="18"/>
          <w:szCs w:val="18"/>
        </w:rPr>
        <w:t xml:space="preserve"> </w:t>
      </w:r>
      <w:r w:rsidR="00E93B77" w:rsidRPr="00700569">
        <w:rPr>
          <w:rFonts w:ascii="Arial" w:hAnsi="Arial" w:cs="Arial"/>
          <w:sz w:val="18"/>
          <w:szCs w:val="18"/>
        </w:rPr>
        <w:t xml:space="preserve">tudomásul veszi, hogy </w:t>
      </w:r>
      <w:r w:rsidRPr="00700569">
        <w:rPr>
          <w:rFonts w:ascii="Arial" w:hAnsi="Arial" w:cs="Arial"/>
          <w:sz w:val="18"/>
          <w:szCs w:val="18"/>
        </w:rPr>
        <w:t>az ügylet biztosítékai tekintetében köteles a Polgári Törvénykönyvről szóló 2013. évi V. törvényben foglalt, egyes biztosítéki szerződésekre vonatkozó érvényességi kellékeket a szerződésben rögzíteni, illetve azoknak eleget tenni, így különösen</w:t>
      </w:r>
    </w:p>
    <w:p w14:paraId="4ED9D29D" w14:textId="77777777" w:rsidR="005E4C80" w:rsidRPr="00700569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amennyiben az ügylet fedezetei között fogyasztó által vállalt kezesség szerepel, a pénzügyi intézmény köteles a szerződésben meghatározni azt a legmagasabb összeget, amelynek erejéig a kezes felel a jogosult tartozásáért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6:430. § (3) bekezdés],</w:t>
      </w:r>
    </w:p>
    <w:p w14:paraId="3DEE3932" w14:textId="2972660D" w:rsidR="00160B08" w:rsidRDefault="005E4C80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amennyiben az ügylet fedezetei között fogyasztói zálogszerződés szerepel, a zálogtárgy a zálogkötelezett tulajdonában álló, egyedileg meghatározott vagyontárgy vagy olyan vagyontárgy lehet, amelynek tulajdonjogát a zálogkötelezett a zálogjogosult által nyújtott kölcsön, illetve fizetési haladék segítségével szerzi meg [Ptk.</w:t>
      </w:r>
      <w:r w:rsidR="004A2D65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5:90. §]</w:t>
      </w:r>
      <w:r w:rsidR="00160B08">
        <w:rPr>
          <w:rFonts w:ascii="Arial" w:hAnsi="Arial" w:cs="Arial"/>
          <w:sz w:val="18"/>
          <w:szCs w:val="18"/>
          <w:lang w:val="hu-HU"/>
        </w:rPr>
        <w:t>,</w:t>
      </w:r>
    </w:p>
    <w:p w14:paraId="1571BBF6" w14:textId="637B2FB9" w:rsidR="005E4C80" w:rsidRDefault="00160B08" w:rsidP="002A33F5">
      <w:pPr>
        <w:numPr>
          <w:ilvl w:val="0"/>
          <w:numId w:val="6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CC1CA8">
        <w:rPr>
          <w:rFonts w:ascii="Arial" w:hAnsi="Arial" w:cs="Arial"/>
          <w:bCs/>
          <w:sz w:val="18"/>
          <w:szCs w:val="18"/>
          <w:lang w:val="hu-HU"/>
        </w:rPr>
        <w:t>köteles a nyilvántartásba vételi kötelezettségre vonatkozó szabályoknak eleget tenni [Ptk.</w:t>
      </w:r>
      <w:r>
        <w:rPr>
          <w:rFonts w:ascii="Arial" w:hAnsi="Arial" w:cs="Arial"/>
          <w:bCs/>
          <w:sz w:val="18"/>
          <w:szCs w:val="18"/>
          <w:lang w:val="hu-HU"/>
        </w:rPr>
        <w:t xml:space="preserve"> </w:t>
      </w:r>
      <w:r w:rsidR="004A4489">
        <w:rPr>
          <w:rFonts w:ascii="Arial" w:hAnsi="Arial" w:cs="Arial"/>
          <w:bCs/>
          <w:sz w:val="18"/>
          <w:szCs w:val="18"/>
          <w:lang w:val="hu-HU"/>
        </w:rPr>
        <w:t>6:</w:t>
      </w:r>
      <w:r>
        <w:rPr>
          <w:rFonts w:ascii="Arial" w:hAnsi="Arial" w:cs="Arial"/>
          <w:bCs/>
          <w:sz w:val="18"/>
          <w:szCs w:val="18"/>
          <w:lang w:val="hu-HU"/>
        </w:rPr>
        <w:t>410. §</w:t>
      </w:r>
      <w:r w:rsidRPr="00700569">
        <w:rPr>
          <w:rFonts w:ascii="Arial" w:hAnsi="Arial" w:cs="Arial"/>
          <w:sz w:val="18"/>
          <w:szCs w:val="18"/>
          <w:lang w:val="hu-HU"/>
        </w:rPr>
        <w:t>]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4744878F" w14:textId="77777777" w:rsidR="0090416C" w:rsidRPr="000529F7" w:rsidRDefault="0090416C" w:rsidP="002A33F5">
      <w:pPr>
        <w:pStyle w:val="Listaszerbekezds"/>
        <w:numPr>
          <w:ilvl w:val="0"/>
          <w:numId w:val="3"/>
        </w:numPr>
        <w:ind w:left="426"/>
        <w:rPr>
          <w:rFonts w:ascii="Arial" w:hAnsi="Arial" w:cs="Arial"/>
          <w:sz w:val="18"/>
          <w:szCs w:val="18"/>
        </w:rPr>
      </w:pPr>
      <w:r w:rsidRPr="000529F7">
        <w:rPr>
          <w:rFonts w:ascii="Arial" w:hAnsi="Arial" w:cs="Arial"/>
          <w:sz w:val="18"/>
          <w:szCs w:val="18"/>
        </w:rPr>
        <w:t xml:space="preserve">A kezességi szerződés megszűnik, </w:t>
      </w:r>
    </w:p>
    <w:p w14:paraId="2B1165D2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 xml:space="preserve">amennyiben az abban szereplő fizetési kötelezettség teljesül, </w:t>
      </w:r>
    </w:p>
    <w:p w14:paraId="557C0034" w14:textId="56C84680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 tartozás tényleges visszafizetése hiányában, amennyiben a pénzügyi intézmény a</w:t>
      </w:r>
      <w:r>
        <w:rPr>
          <w:rFonts w:ascii="Arial" w:hAnsi="Arial" w:cs="Arial"/>
          <w:sz w:val="18"/>
          <w:szCs w:val="18"/>
          <w:lang w:val="hu-HU"/>
        </w:rPr>
        <w:t xml:space="preserve">z </w:t>
      </w:r>
      <w:r w:rsidRPr="000529F7">
        <w:rPr>
          <w:rFonts w:ascii="Arial" w:hAnsi="Arial" w:cs="Arial"/>
          <w:sz w:val="18"/>
          <w:szCs w:val="18"/>
          <w:lang w:val="hu-HU"/>
        </w:rPr>
        <w:t>adatszolgáltatási kötelezettsége keretén belül a tartozás teljes kiegyenlítése vagy a tartozás teljes összegben történő előtörlesztése tekintetében tévesen szolgáltat adatot, a téves adatszolgáltatást követő 181. napon,</w:t>
      </w:r>
    </w:p>
    <w:p w14:paraId="1120BFB5" w14:textId="6F699E52" w:rsidR="0090416C" w:rsidRPr="000529F7" w:rsidRDefault="00A7029A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szerződésátruházásról szóló szerződés, </w:t>
      </w:r>
      <w:r w:rsidR="001B7603">
        <w:rPr>
          <w:rFonts w:ascii="Arial" w:hAnsi="Arial" w:cs="Arial"/>
          <w:sz w:val="18"/>
          <w:szCs w:val="18"/>
          <w:lang w:val="hu-HU"/>
        </w:rPr>
        <w:t>követelés</w:t>
      </w:r>
      <w:r w:rsidR="001B7603" w:rsidRPr="000529F7">
        <w:rPr>
          <w:rFonts w:ascii="Arial" w:hAnsi="Arial" w:cs="Arial"/>
          <w:sz w:val="18"/>
          <w:szCs w:val="18"/>
          <w:lang w:val="hu-HU"/>
        </w:rPr>
        <w:t xml:space="preserve"> engedményezés</w:t>
      </w:r>
      <w:r w:rsidR="001B7603">
        <w:rPr>
          <w:rFonts w:ascii="Arial" w:hAnsi="Arial" w:cs="Arial"/>
          <w:sz w:val="18"/>
          <w:szCs w:val="18"/>
          <w:lang w:val="hu-HU"/>
        </w:rPr>
        <w:t>éről szóló</w:t>
      </w:r>
      <w:r w:rsidR="001B7603" w:rsidRPr="000529F7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szerződés hatálybalépésével, amennyiben </w:t>
      </w:r>
      <w:r>
        <w:rPr>
          <w:rFonts w:ascii="Arial" w:hAnsi="Arial" w:cs="Arial"/>
          <w:sz w:val="18"/>
          <w:szCs w:val="18"/>
          <w:lang w:val="hu-HU"/>
        </w:rPr>
        <w:t>a szerződésátruházás vagy</w:t>
      </w:r>
      <w:r w:rsidRPr="000529F7">
        <w:rPr>
          <w:rFonts w:ascii="Arial" w:hAnsi="Arial" w:cs="Arial"/>
          <w:sz w:val="18"/>
          <w:szCs w:val="18"/>
          <w:lang w:val="hu-HU"/>
        </w:rPr>
        <w:t xml:space="preserve"> 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az engedményezés nem </w:t>
      </w:r>
      <w:r w:rsidR="0090416C" w:rsidRPr="004A6133">
        <w:rPr>
          <w:rFonts w:ascii="Arial" w:hAnsi="Arial" w:cs="Arial"/>
          <w:sz w:val="18"/>
          <w:szCs w:val="18"/>
          <w:lang w:val="hu-HU"/>
        </w:rPr>
        <w:t>a</w:t>
      </w:r>
      <w:r w:rsidR="0090416C">
        <w:rPr>
          <w:rFonts w:ascii="Arial" w:hAnsi="Arial" w:cs="Arial"/>
          <w:sz w:val="18"/>
          <w:szCs w:val="18"/>
          <w:lang w:val="hu-HU"/>
        </w:rPr>
        <w:t>z Üzletszabályzat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 VI.3</w:t>
      </w:r>
      <w:r w:rsidR="0004127D">
        <w:rPr>
          <w:rFonts w:ascii="Arial" w:hAnsi="Arial" w:cs="Arial"/>
          <w:sz w:val="18"/>
          <w:szCs w:val="18"/>
          <w:lang w:val="hu-HU"/>
        </w:rPr>
        <w:t>.1</w:t>
      </w:r>
      <w:r w:rsidR="0090416C" w:rsidRPr="000529F7">
        <w:rPr>
          <w:rFonts w:ascii="Arial" w:hAnsi="Arial" w:cs="Arial"/>
          <w:sz w:val="18"/>
          <w:szCs w:val="18"/>
          <w:lang w:val="hu-HU"/>
        </w:rPr>
        <w:t xml:space="preserve"> b) pont</w:t>
      </w:r>
      <w:r w:rsidR="0090416C">
        <w:rPr>
          <w:rFonts w:ascii="Arial" w:hAnsi="Arial" w:cs="Arial"/>
          <w:sz w:val="18"/>
          <w:szCs w:val="18"/>
          <w:lang w:val="hu-HU"/>
        </w:rPr>
        <w:t>já</w:t>
      </w:r>
      <w:r w:rsidR="0090416C" w:rsidRPr="000529F7">
        <w:rPr>
          <w:rFonts w:ascii="Arial" w:hAnsi="Arial" w:cs="Arial"/>
          <w:sz w:val="18"/>
          <w:szCs w:val="18"/>
          <w:lang w:val="hu-HU"/>
        </w:rPr>
        <w:t>ban rögzített intézményekre történik,</w:t>
      </w:r>
    </w:p>
    <w:p w14:paraId="30673D0D" w14:textId="77777777" w:rsidR="0090416C" w:rsidRPr="000529F7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beváltási határidő lejár,</w:t>
      </w:r>
    </w:p>
    <w:p w14:paraId="039DDB57" w14:textId="3A289536" w:rsidR="00D1746D" w:rsidRDefault="0090416C" w:rsidP="002A33F5">
      <w:pPr>
        <w:numPr>
          <w:ilvl w:val="1"/>
          <w:numId w:val="12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0529F7">
        <w:rPr>
          <w:rFonts w:ascii="Arial" w:hAnsi="Arial" w:cs="Arial"/>
          <w:sz w:val="18"/>
          <w:szCs w:val="18"/>
          <w:lang w:val="hu-HU"/>
        </w:rPr>
        <w:t>amennyiben a beváltás pénzügyi teljesítését megelőzően a pénzügyi intézmény a biztosítékokból a szerződéses összeget és kamatgarancia esetén az egy éves kamat együttes összegét elérő összegű megtérülést realizál</w:t>
      </w:r>
      <w:r w:rsidR="00F06A2A">
        <w:rPr>
          <w:rFonts w:ascii="Arial" w:hAnsi="Arial" w:cs="Arial"/>
          <w:sz w:val="18"/>
          <w:szCs w:val="18"/>
          <w:lang w:val="hu-HU"/>
        </w:rPr>
        <w:t>,</w:t>
      </w:r>
    </w:p>
    <w:p w14:paraId="59F4543F" w14:textId="4DEADB63" w:rsidR="0090416C" w:rsidRPr="00D1746D" w:rsidRDefault="00D1746D" w:rsidP="00D1746D">
      <w:pPr>
        <w:pStyle w:val="NormalSsz1"/>
        <w:numPr>
          <w:ilvl w:val="1"/>
          <w:numId w:val="12"/>
        </w:numPr>
        <w:spacing w:before="0" w:after="6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F42CA8">
        <w:rPr>
          <w:rFonts w:ascii="Arial" w:hAnsi="Arial" w:cs="Arial"/>
          <w:sz w:val="18"/>
          <w:szCs w:val="18"/>
          <w:lang w:val="hu-HU"/>
        </w:rPr>
        <w:t xml:space="preserve">amennyiben a </w:t>
      </w:r>
      <w:r w:rsidR="0020551A">
        <w:rPr>
          <w:rFonts w:ascii="Arial" w:hAnsi="Arial" w:cs="Arial"/>
          <w:sz w:val="18"/>
          <w:szCs w:val="18"/>
          <w:lang w:val="hu-HU"/>
        </w:rPr>
        <w:t xml:space="preserve">számviteli bizonylat kiállításától </w:t>
      </w:r>
      <w:r w:rsidRPr="00F42CA8">
        <w:rPr>
          <w:rFonts w:ascii="Arial" w:hAnsi="Arial" w:cs="Arial"/>
          <w:sz w:val="18"/>
          <w:szCs w:val="18"/>
          <w:lang w:val="hu-HU"/>
        </w:rPr>
        <w:t>számított 90 napon belül a díj első évi összege (illetve az egyösszegű díj)</w:t>
      </w:r>
      <w:r w:rsidR="00FC02D7" w:rsidRPr="00FC02D7">
        <w:rPr>
          <w:rFonts w:ascii="Arial" w:hAnsi="Arial" w:cs="Arial"/>
          <w:sz w:val="18"/>
          <w:szCs w:val="18"/>
          <w:lang w:val="hu-HU"/>
        </w:rPr>
        <w:t xml:space="preserve"> </w:t>
      </w:r>
      <w:r w:rsidR="00FC02D7" w:rsidRPr="00B96FC3">
        <w:rPr>
          <w:rFonts w:ascii="Arial" w:hAnsi="Arial" w:cs="Arial"/>
          <w:sz w:val="18"/>
          <w:szCs w:val="18"/>
          <w:lang w:val="hu-HU"/>
        </w:rPr>
        <w:t>vagy saját hitel kiváltása esetén a kiváltott szerződés után járó kezességi díj</w:t>
      </w:r>
      <w:r w:rsidRPr="00F42CA8">
        <w:rPr>
          <w:rFonts w:ascii="Arial" w:hAnsi="Arial" w:cs="Arial"/>
          <w:sz w:val="18"/>
          <w:szCs w:val="18"/>
          <w:lang w:val="hu-HU"/>
        </w:rPr>
        <w:t xml:space="preserve"> nem kerül jóváírásra az Alapítvány számláján</w:t>
      </w:r>
      <w:r w:rsidR="0090416C" w:rsidRPr="00D1746D">
        <w:rPr>
          <w:rFonts w:ascii="Arial" w:hAnsi="Arial" w:cs="Arial"/>
          <w:sz w:val="18"/>
          <w:szCs w:val="18"/>
          <w:lang w:val="hu-HU"/>
        </w:rPr>
        <w:t>.</w:t>
      </w:r>
    </w:p>
    <w:p w14:paraId="0D50E535" w14:textId="41C54E28" w:rsidR="00870EC2" w:rsidRPr="00C05E0F" w:rsidRDefault="00870EC2" w:rsidP="00C05E0F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</w:t>
      </w:r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pénzügyi intézmény és az Alapítvány közös megegyezése alapján megszüntetésre kerül a kezességi szerződés annak az új Kezességi Levélnek, illetve kezességi szerződésnek az aláírásának a napjával, amelynek célja, hogy a vállalkozás az ugyanannál a pénzügyi intézménynél fennálló és alapítványi kezességgel biztosított másik hitelét kiváltsa, </w:t>
      </w:r>
      <w:proofErr w:type="gramStart"/>
      <w:r w:rsidR="00C05E0F" w:rsidRPr="00C05E0F">
        <w:rPr>
          <w:rFonts w:ascii="Arial" w:hAnsi="Arial" w:cs="Arial"/>
          <w:sz w:val="18"/>
          <w:szCs w:val="18"/>
          <w:lang w:val="hu-HU"/>
        </w:rPr>
        <w:t>kivéve</w:t>
      </w:r>
      <w:proofErr w:type="gramEnd"/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 ha </w:t>
      </w:r>
      <w:r w:rsidR="00992872">
        <w:rPr>
          <w:rFonts w:ascii="Arial" w:hAnsi="Arial" w:cs="Arial"/>
          <w:sz w:val="18"/>
          <w:szCs w:val="18"/>
          <w:lang w:val="hu-HU"/>
        </w:rPr>
        <w:t xml:space="preserve">a </w:t>
      </w:r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pénzügyi intézmény az új </w:t>
      </w:r>
      <w:r w:rsidR="0069529B">
        <w:rPr>
          <w:rFonts w:ascii="Arial" w:hAnsi="Arial" w:cs="Arial"/>
          <w:sz w:val="18"/>
          <w:szCs w:val="18"/>
          <w:lang w:val="hu-HU"/>
        </w:rPr>
        <w:t xml:space="preserve">kezességi </w:t>
      </w:r>
      <w:r w:rsidR="00C05E0F" w:rsidRPr="00C05E0F">
        <w:rPr>
          <w:rFonts w:ascii="Arial" w:hAnsi="Arial" w:cs="Arial"/>
          <w:sz w:val="18"/>
          <w:szCs w:val="18"/>
          <w:lang w:val="hu-HU"/>
        </w:rPr>
        <w:t xml:space="preserve">szerződés </w:t>
      </w:r>
      <w:r w:rsidR="0069529B">
        <w:rPr>
          <w:rFonts w:ascii="Arial" w:hAnsi="Arial" w:cs="Arial"/>
          <w:sz w:val="18"/>
          <w:szCs w:val="18"/>
          <w:lang w:val="hu-HU"/>
        </w:rPr>
        <w:t xml:space="preserve">létrejöttétől </w:t>
      </w:r>
      <w:r w:rsidR="00C05E0F" w:rsidRPr="00C05E0F">
        <w:rPr>
          <w:rFonts w:ascii="Arial" w:hAnsi="Arial" w:cs="Arial"/>
          <w:sz w:val="18"/>
          <w:szCs w:val="18"/>
          <w:lang w:val="hu-HU"/>
        </w:rPr>
        <w:t>számított 90 napon belül jelzi a rendszerben, hogy a folyósítás elmaradt.</w:t>
      </w:r>
    </w:p>
    <w:p w14:paraId="7375E071" w14:textId="77777777" w:rsidR="00C33471" w:rsidRPr="00700569" w:rsidRDefault="00D22931" w:rsidP="00C05E0F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jogosult a kezes</w:t>
      </w:r>
      <w:r w:rsidR="00F15854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i szerződést </w:t>
      </w:r>
      <w:r w:rsidR="0016785A" w:rsidRPr="00700569">
        <w:rPr>
          <w:rFonts w:ascii="Arial" w:hAnsi="Arial" w:cs="Arial"/>
          <w:sz w:val="18"/>
          <w:szCs w:val="18"/>
          <w:lang w:val="hu-HU"/>
        </w:rPr>
        <w:t xml:space="preserve">a kezesi helytállási kötelezettsége beállta előtt </w:t>
      </w:r>
      <w:r w:rsidRPr="00700569">
        <w:rPr>
          <w:rFonts w:ascii="Arial" w:hAnsi="Arial" w:cs="Arial"/>
          <w:sz w:val="18"/>
          <w:szCs w:val="18"/>
          <w:lang w:val="hu-HU"/>
        </w:rPr>
        <w:t>azonnali h</w:t>
      </w:r>
      <w:r w:rsidR="00AE3FF9" w:rsidRPr="00700569">
        <w:rPr>
          <w:rFonts w:ascii="Arial" w:hAnsi="Arial" w:cs="Arial"/>
          <w:sz w:val="18"/>
          <w:szCs w:val="18"/>
          <w:lang w:val="hu-HU"/>
        </w:rPr>
        <w:t>atállyal felmondani, amennyiben</w:t>
      </w:r>
    </w:p>
    <w:p w14:paraId="0C30461E" w14:textId="77777777" w:rsidR="00C33471" w:rsidRPr="00700569" w:rsidRDefault="00C33471" w:rsidP="002A33F5">
      <w:pPr>
        <w:pStyle w:val="NormalSsz1"/>
        <w:numPr>
          <w:ilvl w:val="1"/>
          <w:numId w:val="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 szerződésmódosításhoz szükséges előzetes alapítványi hozzájárulást a pénzügyi inté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zmény elmulasztotta beszerezni,</w:t>
      </w:r>
    </w:p>
    <w:p w14:paraId="32FE9224" w14:textId="39EF5236" w:rsidR="0016785A" w:rsidRPr="00700569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bármely azonosítási feltétel hiányáról a nyilatkozattételét követően bizonyíthatóan tudomást szerez, és erről az Alapítványt </w:t>
      </w:r>
      <w:r w:rsidR="00A00A49">
        <w:rPr>
          <w:rFonts w:ascii="Arial" w:hAnsi="Arial" w:cs="Arial"/>
          <w:sz w:val="18"/>
          <w:szCs w:val="18"/>
        </w:rPr>
        <w:t>ésszerű időn belül</w:t>
      </w:r>
      <w:r w:rsidRPr="00700569">
        <w:rPr>
          <w:rFonts w:ascii="Arial" w:hAnsi="Arial" w:cs="Arial"/>
          <w:sz w:val="18"/>
          <w:szCs w:val="18"/>
        </w:rPr>
        <w:t xml:space="preserve"> nem tájékoztatja, illetve az Üzletszabályzat II.3.</w:t>
      </w:r>
      <w:r w:rsidR="004D2507">
        <w:rPr>
          <w:rFonts w:ascii="Arial" w:hAnsi="Arial" w:cs="Arial"/>
          <w:sz w:val="18"/>
          <w:szCs w:val="18"/>
        </w:rPr>
        <w:t>7</w:t>
      </w:r>
      <w:r w:rsidR="00F06A2A">
        <w:rPr>
          <w:rFonts w:ascii="Arial" w:hAnsi="Arial" w:cs="Arial"/>
          <w:sz w:val="18"/>
          <w:szCs w:val="18"/>
        </w:rPr>
        <w:t>.</w:t>
      </w:r>
      <w:r w:rsidR="002E48E8">
        <w:rPr>
          <w:rFonts w:ascii="Arial" w:hAnsi="Arial" w:cs="Arial"/>
          <w:sz w:val="18"/>
          <w:szCs w:val="18"/>
        </w:rPr>
        <w:t xml:space="preserve"> </w:t>
      </w:r>
      <w:r w:rsidR="0029326A">
        <w:rPr>
          <w:rFonts w:ascii="Arial" w:hAnsi="Arial" w:cs="Arial"/>
          <w:sz w:val="18"/>
          <w:szCs w:val="18"/>
        </w:rPr>
        <w:t xml:space="preserve">vagy </w:t>
      </w:r>
      <w:r w:rsidR="00274731">
        <w:rPr>
          <w:rFonts w:ascii="Arial" w:hAnsi="Arial" w:cs="Arial"/>
          <w:sz w:val="18"/>
          <w:szCs w:val="18"/>
        </w:rPr>
        <w:t>VII.</w:t>
      </w:r>
      <w:r w:rsidR="00160B08">
        <w:rPr>
          <w:rFonts w:ascii="Arial" w:hAnsi="Arial" w:cs="Arial"/>
          <w:sz w:val="18"/>
          <w:szCs w:val="18"/>
        </w:rPr>
        <w:t>11</w:t>
      </w:r>
      <w:r w:rsidR="00274731">
        <w:rPr>
          <w:rFonts w:ascii="Arial" w:hAnsi="Arial" w:cs="Arial"/>
          <w:sz w:val="18"/>
          <w:szCs w:val="18"/>
        </w:rPr>
        <w:t xml:space="preserve">. </w:t>
      </w:r>
      <w:r w:rsidRPr="00700569">
        <w:rPr>
          <w:rFonts w:ascii="Arial" w:hAnsi="Arial" w:cs="Arial"/>
          <w:sz w:val="18"/>
          <w:szCs w:val="18"/>
        </w:rPr>
        <w:t>pont</w:t>
      </w:r>
      <w:r w:rsidR="002E48E8">
        <w:rPr>
          <w:rFonts w:ascii="Arial" w:hAnsi="Arial" w:cs="Arial"/>
          <w:sz w:val="18"/>
          <w:szCs w:val="18"/>
        </w:rPr>
        <w:t>já</w:t>
      </w:r>
      <w:r w:rsidRPr="00700569">
        <w:rPr>
          <w:rFonts w:ascii="Arial" w:hAnsi="Arial" w:cs="Arial"/>
          <w:sz w:val="18"/>
          <w:szCs w:val="18"/>
        </w:rPr>
        <w:t>ban rögzített tájékoztatási köt</w:t>
      </w:r>
      <w:r w:rsidR="00AE3FF9" w:rsidRPr="00700569">
        <w:rPr>
          <w:rFonts w:ascii="Arial" w:hAnsi="Arial" w:cs="Arial"/>
          <w:sz w:val="18"/>
          <w:szCs w:val="18"/>
        </w:rPr>
        <w:t>elezettségének nem tesz eleget,</w:t>
      </w:r>
    </w:p>
    <w:p w14:paraId="6B392D1E" w14:textId="77777777" w:rsidR="00C33471" w:rsidRPr="00700569" w:rsidRDefault="0016785A" w:rsidP="002A33F5">
      <w:pPr>
        <w:pStyle w:val="Listaszerbekezds"/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abban az esetben, ha az </w:t>
      </w:r>
      <w:proofErr w:type="gramStart"/>
      <w:r w:rsidRPr="00700569">
        <w:rPr>
          <w:rFonts w:ascii="Arial" w:hAnsi="Arial" w:cs="Arial"/>
          <w:sz w:val="18"/>
          <w:szCs w:val="18"/>
        </w:rPr>
        <w:t>a)-</w:t>
      </w:r>
      <w:proofErr w:type="gramEnd"/>
      <w:r w:rsidRPr="00700569">
        <w:rPr>
          <w:rFonts w:ascii="Arial" w:hAnsi="Arial" w:cs="Arial"/>
          <w:sz w:val="18"/>
          <w:szCs w:val="18"/>
        </w:rPr>
        <w:t>b) pontokban rögzítettekről az Alapítvány a kezesi helytállási kötelezettsége keletkezése előtt értesül</w:t>
      </w:r>
      <w:r w:rsidR="00A00A49">
        <w:rPr>
          <w:rFonts w:ascii="Arial" w:hAnsi="Arial" w:cs="Arial"/>
          <w:sz w:val="18"/>
          <w:szCs w:val="18"/>
        </w:rPr>
        <w:t>;</w:t>
      </w:r>
    </w:p>
    <w:p w14:paraId="0B84C107" w14:textId="3C69C5A4" w:rsidR="004C4CC8" w:rsidRDefault="0016785A" w:rsidP="002A33F5">
      <w:pPr>
        <w:pStyle w:val="Listaszerbekezds"/>
        <w:numPr>
          <w:ilvl w:val="1"/>
          <w:numId w:val="4"/>
        </w:numPr>
        <w:ind w:left="709" w:hanging="283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</w:t>
      </w:r>
      <w:r w:rsidR="00D1746D">
        <w:rPr>
          <w:rFonts w:ascii="Arial" w:hAnsi="Arial" w:cs="Arial"/>
          <w:sz w:val="18"/>
          <w:szCs w:val="18"/>
        </w:rPr>
        <w:t xml:space="preserve"> </w:t>
      </w:r>
      <w:r w:rsidR="00860110">
        <w:rPr>
          <w:rFonts w:ascii="Arial" w:hAnsi="Arial" w:cs="Arial"/>
          <w:sz w:val="18"/>
          <w:szCs w:val="18"/>
        </w:rPr>
        <w:t xml:space="preserve">a hatálybalépést követően </w:t>
      </w:r>
      <w:r w:rsidR="0020551A">
        <w:rPr>
          <w:rFonts w:ascii="Arial" w:hAnsi="Arial" w:cs="Arial"/>
          <w:sz w:val="18"/>
          <w:szCs w:val="18"/>
        </w:rPr>
        <w:t>a kezességi díjat</w:t>
      </w:r>
      <w:r w:rsidR="0050559F" w:rsidRPr="00700569">
        <w:rPr>
          <w:rFonts w:ascii="Arial" w:hAnsi="Arial" w:cs="Arial"/>
          <w:sz w:val="18"/>
          <w:szCs w:val="18"/>
        </w:rPr>
        <w:t xml:space="preserve"> (ideértve a</w:t>
      </w:r>
      <w:r w:rsidR="002E48E8">
        <w:rPr>
          <w:rFonts w:ascii="Arial" w:hAnsi="Arial" w:cs="Arial"/>
          <w:sz w:val="18"/>
          <w:szCs w:val="18"/>
        </w:rPr>
        <w:t xml:space="preserve">z </w:t>
      </w:r>
      <w:r w:rsidR="002E48E8" w:rsidRPr="002E48E8">
        <w:rPr>
          <w:rFonts w:ascii="Arial" w:hAnsi="Arial" w:cs="Arial"/>
          <w:sz w:val="18"/>
          <w:szCs w:val="18"/>
        </w:rPr>
        <w:t xml:space="preserve">Üzletszabályzat </w:t>
      </w:r>
      <w:r w:rsidR="006366FD">
        <w:rPr>
          <w:rFonts w:ascii="Arial" w:hAnsi="Arial" w:cs="Arial"/>
          <w:sz w:val="18"/>
          <w:szCs w:val="18"/>
        </w:rPr>
        <w:t xml:space="preserve">II.5. 2.2 pontja </w:t>
      </w:r>
      <w:r w:rsidR="0050559F" w:rsidRPr="00700569">
        <w:rPr>
          <w:rFonts w:ascii="Arial" w:hAnsi="Arial" w:cs="Arial"/>
          <w:sz w:val="18"/>
          <w:szCs w:val="18"/>
        </w:rPr>
        <w:t>szerinti díjkülönbözet összegét is)</w:t>
      </w:r>
      <w:r w:rsidRPr="00700569">
        <w:rPr>
          <w:rFonts w:ascii="Arial" w:hAnsi="Arial" w:cs="Arial"/>
          <w:sz w:val="18"/>
          <w:szCs w:val="18"/>
        </w:rPr>
        <w:t xml:space="preserve">, illetve módosítás esetén annak az esedékes díját, a </w:t>
      </w:r>
      <w:r w:rsidR="0095116D">
        <w:rPr>
          <w:rFonts w:ascii="Arial" w:hAnsi="Arial" w:cs="Arial"/>
          <w:sz w:val="18"/>
          <w:szCs w:val="18"/>
        </w:rPr>
        <w:t>számviteli bizonylat</w:t>
      </w:r>
      <w:r w:rsidR="0095116D" w:rsidRPr="00700569">
        <w:rPr>
          <w:rFonts w:ascii="Arial" w:hAnsi="Arial" w:cs="Arial"/>
          <w:sz w:val="18"/>
          <w:szCs w:val="18"/>
        </w:rPr>
        <w:t xml:space="preserve"> </w:t>
      </w:r>
      <w:r w:rsidR="0095116D">
        <w:rPr>
          <w:rFonts w:ascii="Arial" w:hAnsi="Arial" w:cs="Arial"/>
          <w:sz w:val="18"/>
          <w:szCs w:val="18"/>
        </w:rPr>
        <w:t xml:space="preserve">kiállításától </w:t>
      </w:r>
      <w:r w:rsidR="00EF3B53">
        <w:rPr>
          <w:rFonts w:ascii="Arial" w:hAnsi="Arial" w:cs="Arial"/>
          <w:sz w:val="18"/>
          <w:szCs w:val="18"/>
        </w:rPr>
        <w:t>számított 60</w:t>
      </w:r>
      <w:r w:rsidRPr="00700569">
        <w:rPr>
          <w:rFonts w:ascii="Arial" w:hAnsi="Arial" w:cs="Arial"/>
          <w:sz w:val="18"/>
          <w:szCs w:val="18"/>
        </w:rPr>
        <w:t xml:space="preserve"> napon belül nem fizeti meg</w:t>
      </w:r>
      <w:r w:rsidR="00943494">
        <w:rPr>
          <w:rFonts w:ascii="Arial" w:hAnsi="Arial" w:cs="Arial"/>
          <w:sz w:val="18"/>
          <w:szCs w:val="18"/>
        </w:rPr>
        <w:t>.</w:t>
      </w:r>
    </w:p>
    <w:p w14:paraId="7EEDD705" w14:textId="77777777" w:rsidR="00406666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kezesi helytállási kötelezettsége </w:t>
      </w:r>
      <w:r w:rsidR="00154838" w:rsidRPr="00700569">
        <w:rPr>
          <w:rFonts w:ascii="Arial" w:hAnsi="Arial" w:cs="Arial"/>
          <w:sz w:val="18"/>
          <w:szCs w:val="18"/>
          <w:lang w:val="hu-HU"/>
        </w:rPr>
        <w:t>beállt</w:t>
      </w:r>
      <w:r w:rsidR="00470C2E">
        <w:rPr>
          <w:rFonts w:ascii="Arial" w:hAnsi="Arial" w:cs="Arial"/>
          <w:sz w:val="18"/>
          <w:szCs w:val="18"/>
          <w:lang w:val="hu-HU"/>
        </w:rPr>
        <w:t>ának időpontja</w:t>
      </w:r>
      <w:r w:rsidR="00154838" w:rsidRPr="00700569">
        <w:rPr>
          <w:rFonts w:ascii="Arial" w:hAnsi="Arial" w:cs="Arial"/>
          <w:sz w:val="18"/>
          <w:szCs w:val="18"/>
          <w:lang w:val="hu-HU"/>
        </w:rPr>
        <w:t xml:space="preserve"> – az Üzletszabályzatban meghatározott feltételek fennállása esetén a Megállapodásban rögzítettek figyelembevételével –</w:t>
      </w:r>
      <w:r w:rsidR="00470C2E">
        <w:rPr>
          <w:rFonts w:ascii="Arial" w:hAnsi="Arial" w:cs="Arial"/>
          <w:sz w:val="18"/>
          <w:szCs w:val="18"/>
          <w:lang w:val="hu-HU"/>
        </w:rPr>
        <w:t xml:space="preserve"> </w:t>
      </w:r>
      <w:r w:rsidR="00C62B6E">
        <w:rPr>
          <w:rFonts w:ascii="Arial" w:hAnsi="Arial" w:cs="Arial"/>
          <w:sz w:val="18"/>
          <w:szCs w:val="18"/>
          <w:lang w:val="hu-HU"/>
        </w:rPr>
        <w:t>a követelés alábbi</w:t>
      </w:r>
      <w:r w:rsidR="00406666" w:rsidRPr="00700569">
        <w:rPr>
          <w:rFonts w:ascii="Arial" w:hAnsi="Arial" w:cs="Arial"/>
          <w:sz w:val="18"/>
          <w:szCs w:val="18"/>
          <w:lang w:val="hu-HU"/>
        </w:rPr>
        <w:t xml:space="preserve"> esedékessé válási időpont</w:t>
      </w:r>
      <w:r w:rsidR="00C62B6E">
        <w:rPr>
          <w:rFonts w:ascii="Arial" w:hAnsi="Arial" w:cs="Arial"/>
          <w:sz w:val="18"/>
          <w:szCs w:val="18"/>
          <w:lang w:val="hu-HU"/>
        </w:rPr>
        <w:t>ja:</w:t>
      </w:r>
    </w:p>
    <w:p w14:paraId="055EE4D7" w14:textId="77777777" w:rsidR="001E394B" w:rsidRPr="001E394B" w:rsidRDefault="001E394B" w:rsidP="002A33F5">
      <w:pPr>
        <w:pStyle w:val="NormalSsz1"/>
        <w:numPr>
          <w:ilvl w:val="0"/>
          <w:numId w:val="14"/>
        </w:numPr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1E394B">
        <w:rPr>
          <w:rFonts w:ascii="Arial" w:hAnsi="Arial" w:cs="Arial"/>
          <w:sz w:val="18"/>
          <w:szCs w:val="18"/>
          <w:lang w:val="hu-HU"/>
        </w:rPr>
        <w:t xml:space="preserve">szerződés szabályszerű felmondása, vagy </w:t>
      </w:r>
    </w:p>
    <w:p w14:paraId="247DAFB3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az Eszköz megsemmisülése következtében bekövetkező megszűnése, vagy</w:t>
      </w:r>
    </w:p>
    <w:p w14:paraId="04CA2439" w14:textId="77777777" w:rsidR="001E394B" w:rsidRPr="001E394B" w:rsidRDefault="001E394B" w:rsidP="002A33F5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szerződés végső lejárata, vagy</w:t>
      </w:r>
    </w:p>
    <w:p w14:paraId="59DC490A" w14:textId="77777777" w:rsidR="001E394B" w:rsidRPr="008125F6" w:rsidRDefault="001E394B" w:rsidP="008125F6">
      <w:pPr>
        <w:pStyle w:val="NormalSsz1"/>
        <w:numPr>
          <w:ilvl w:val="0"/>
          <w:numId w:val="14"/>
        </w:numPr>
        <w:tabs>
          <w:tab w:val="left" w:pos="993"/>
        </w:tabs>
        <w:spacing w:before="0" w:after="0"/>
        <w:ind w:left="709" w:hanging="283"/>
        <w:rPr>
          <w:rFonts w:ascii="Arial" w:hAnsi="Arial" w:cs="Arial"/>
          <w:sz w:val="18"/>
          <w:szCs w:val="18"/>
          <w:lang w:val="hu-HU"/>
        </w:rPr>
      </w:pPr>
      <w:r w:rsidRPr="001E394B">
        <w:rPr>
          <w:rFonts w:ascii="Arial" w:hAnsi="Arial" w:cs="Arial"/>
          <w:sz w:val="18"/>
          <w:szCs w:val="18"/>
          <w:lang w:val="hu-HU"/>
        </w:rPr>
        <w:t>a felszámolást elrendelő végzés közzététele.</w:t>
      </w:r>
    </w:p>
    <w:p w14:paraId="68010D46" w14:textId="2F9B07A5" w:rsidR="00EF7494" w:rsidRDefault="00EF749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beváltási kérelem elbírálásának feltétele, hogy a pénzügyi lízingszerződés alapján kísérletet tett az eszköz visszabirtoklására és</w:t>
      </w:r>
    </w:p>
    <w:p w14:paraId="69812466" w14:textId="0A1DF5C3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értékesítette, vagy</w:t>
      </w:r>
    </w:p>
    <w:p w14:paraId="3A69E347" w14:textId="61B9E961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visszabirtokolt eszközt a visszabirtoklás időpontjától számított 60 napon belül nem sikerült értékesítenie, vagy</w:t>
      </w:r>
    </w:p>
    <w:p w14:paraId="343B1F88" w14:textId="0BED4586" w:rsidR="00EF7494" w:rsidRPr="0093567A" w:rsidRDefault="00EF7494" w:rsidP="00EF7494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visszabirtoklást két alkalommal sikertelenül megkísérelte, majd rendőrségi feljelentést tett, vagy</w:t>
      </w:r>
    </w:p>
    <w:p w14:paraId="2890ED3D" w14:textId="1A84AFBA" w:rsidR="00EF7494" w:rsidRDefault="00EF7494" w:rsidP="0093567A">
      <w:pPr>
        <w:pStyle w:val="Listaszerbekezds"/>
        <w:numPr>
          <w:ilvl w:val="0"/>
          <w:numId w:val="39"/>
        </w:numPr>
        <w:jc w:val="both"/>
        <w:rPr>
          <w:rFonts w:ascii="Arial" w:hAnsi="Arial" w:cs="Arial"/>
          <w:sz w:val="18"/>
          <w:szCs w:val="18"/>
        </w:rPr>
      </w:pPr>
      <w:r w:rsidRPr="0093567A">
        <w:rPr>
          <w:rFonts w:ascii="Arial" w:hAnsi="Arial" w:cs="Arial"/>
          <w:sz w:val="18"/>
          <w:szCs w:val="18"/>
        </w:rPr>
        <w:t>a káresemény bekövetkezése esetén az eszközre kötött biztosítás alapján a biztosítóval elszámolt.</w:t>
      </w:r>
    </w:p>
    <w:p w14:paraId="72EAF685" w14:textId="7A77FBBA" w:rsidR="00226BAF" w:rsidRPr="001E394B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1E394B">
        <w:rPr>
          <w:rFonts w:ascii="Arial" w:hAnsi="Arial" w:cs="Arial"/>
          <w:sz w:val="18"/>
          <w:szCs w:val="18"/>
        </w:rPr>
        <w:lastRenderedPageBreak/>
        <w:t>A pénzügyi intézmény köteles az esedékessé válást követően, a beváltási kérelem benyújtását megelőzően a követelés esedékessé válásáról valamennyi dologi és személyi kötelezettet értesíteni, illetve a teljesítésre felszólítani.</w:t>
      </w:r>
    </w:p>
    <w:p w14:paraId="3B00501E" w14:textId="58950FE8" w:rsidR="00B84929" w:rsidRPr="008125F6" w:rsidRDefault="006A2D91" w:rsidP="008125F6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 pénzügyi intézmény a követelése esedékessé válását követően köteles haladéktalanul megindítani a</w:t>
      </w:r>
      <w:r w:rsidR="00160B08">
        <w:rPr>
          <w:rFonts w:ascii="Arial" w:hAnsi="Arial" w:cs="Arial"/>
          <w:sz w:val="18"/>
          <w:szCs w:val="18"/>
          <w:lang w:val="hu-HU"/>
        </w:rPr>
        <w:t xml:space="preserve"> követelésérvényesítést célzó</w:t>
      </w:r>
      <w:r w:rsidR="00160B08" w:rsidRPr="00CC1CA8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eljárásokat, mellyel kapcsolatos iratok megküldését az Alapítvány jogosult a beváltás feltételéül szabni</w:t>
      </w:r>
      <w:r w:rsidR="00B10031" w:rsidRPr="00700569">
        <w:rPr>
          <w:rFonts w:ascii="Arial" w:hAnsi="Arial" w:cs="Arial"/>
          <w:sz w:val="18"/>
          <w:szCs w:val="18"/>
          <w:lang w:val="hu-HU"/>
        </w:rPr>
        <w:t>.</w:t>
      </w:r>
    </w:p>
    <w:p w14:paraId="160E55DC" w14:textId="699028F2" w:rsidR="00BC6B91" w:rsidRDefault="00BC6B91" w:rsidP="002A33F5">
      <w:pPr>
        <w:pStyle w:val="NormalSsz1"/>
        <w:numPr>
          <w:ilvl w:val="0"/>
          <w:numId w:val="3"/>
        </w:numPr>
        <w:tabs>
          <w:tab w:val="left" w:pos="851"/>
          <w:tab w:val="left" w:pos="1134"/>
        </w:tabs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 kezesi helytállásra vonatkozó igény a beváltási feltételek fennállta esetén </w:t>
      </w:r>
      <w:r w:rsidR="000971C8" w:rsidRPr="000971C8">
        <w:rPr>
          <w:rFonts w:ascii="Arial" w:hAnsi="Arial" w:cs="Arial"/>
          <w:sz w:val="18"/>
          <w:szCs w:val="18"/>
          <w:lang w:val="hu-HU"/>
        </w:rPr>
        <w:t xml:space="preserve">a teljes követelés esedékessé válási időpontját </w:t>
      </w:r>
      <w:r w:rsidR="000971C8" w:rsidRPr="00BC6A1E">
        <w:rPr>
          <w:rFonts w:ascii="Arial" w:hAnsi="Arial" w:cs="Arial"/>
          <w:sz w:val="18"/>
          <w:szCs w:val="18"/>
          <w:lang w:val="hu-HU"/>
        </w:rPr>
        <w:t>(</w:t>
      </w:r>
      <w:r w:rsidR="000971C8" w:rsidRPr="00593E46">
        <w:rPr>
          <w:rFonts w:ascii="Arial" w:hAnsi="Arial" w:cs="Arial"/>
          <w:sz w:val="18"/>
          <w:szCs w:val="18"/>
          <w:lang w:val="hu-HU"/>
        </w:rPr>
        <w:t>1</w:t>
      </w:r>
      <w:r w:rsidR="00BC6A1E" w:rsidRPr="00593E46">
        <w:rPr>
          <w:rFonts w:ascii="Arial" w:hAnsi="Arial" w:cs="Arial"/>
          <w:sz w:val="18"/>
          <w:szCs w:val="18"/>
          <w:lang w:val="hu-HU"/>
        </w:rPr>
        <w:t>5</w:t>
      </w:r>
      <w:r w:rsidR="000971C8" w:rsidRPr="00BC6A1E">
        <w:rPr>
          <w:rFonts w:ascii="Arial" w:hAnsi="Arial" w:cs="Arial"/>
          <w:sz w:val="18"/>
          <w:szCs w:val="18"/>
          <w:lang w:val="hu-HU"/>
        </w:rPr>
        <w:t>. pont</w:t>
      </w:r>
      <w:r w:rsidR="000971C8" w:rsidRPr="000971C8">
        <w:rPr>
          <w:rFonts w:ascii="Arial" w:hAnsi="Arial" w:cs="Arial"/>
          <w:sz w:val="18"/>
          <w:szCs w:val="18"/>
          <w:lang w:val="hu-HU"/>
        </w:rPr>
        <w:t>)</w:t>
      </w:r>
      <w:r w:rsidR="000971C8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követő </w:t>
      </w:r>
      <w:r w:rsidR="00CB76D1" w:rsidRPr="00700569">
        <w:rPr>
          <w:rFonts w:ascii="Arial" w:hAnsi="Arial" w:cs="Arial"/>
          <w:sz w:val="18"/>
          <w:szCs w:val="18"/>
          <w:lang w:val="hu-HU"/>
        </w:rPr>
        <w:t>210</w:t>
      </w:r>
      <w:r w:rsidR="00F07B86" w:rsidRPr="00700569">
        <w:rPr>
          <w:rFonts w:ascii="Arial" w:hAnsi="Arial" w:cs="Arial"/>
          <w:sz w:val="18"/>
          <w:szCs w:val="18"/>
          <w:lang w:val="hu-HU"/>
        </w:rPr>
        <w:t>.</w:t>
      </w:r>
      <w:r w:rsidR="00CB76D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Pr="00700569">
        <w:rPr>
          <w:rFonts w:ascii="Arial" w:hAnsi="Arial" w:cs="Arial"/>
          <w:sz w:val="18"/>
          <w:szCs w:val="18"/>
          <w:lang w:val="hu-HU"/>
        </w:rPr>
        <w:t>nap</w:t>
      </w:r>
      <w:r w:rsidR="00F07B86" w:rsidRPr="00700569">
        <w:rPr>
          <w:rFonts w:ascii="Arial" w:hAnsi="Arial" w:cs="Arial"/>
          <w:sz w:val="18"/>
          <w:szCs w:val="18"/>
          <w:lang w:val="hu-HU"/>
        </w:rPr>
        <w:t>ig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érvényesíthető. </w:t>
      </w:r>
      <w:r w:rsidR="000971C8">
        <w:rPr>
          <w:rFonts w:ascii="Arial" w:hAnsi="Arial" w:cs="Arial"/>
          <w:sz w:val="18"/>
          <w:szCs w:val="18"/>
          <w:lang w:val="hu-HU"/>
        </w:rPr>
        <w:t>Pénzügyi intézményi g</w:t>
      </w:r>
      <w:r w:rsidR="00FE7B41" w:rsidRPr="00700569">
        <w:rPr>
          <w:rFonts w:ascii="Arial" w:hAnsi="Arial" w:cs="Arial"/>
          <w:sz w:val="18"/>
          <w:szCs w:val="18"/>
          <w:lang w:val="hu-HU"/>
        </w:rPr>
        <w:t>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E7B41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és</w:t>
      </w:r>
      <w:r w:rsidR="000971C8">
        <w:rPr>
          <w:rFonts w:ascii="Arial" w:hAnsi="Arial" w:cs="Arial"/>
          <w:sz w:val="18"/>
          <w:szCs w:val="18"/>
          <w:lang w:val="hu-HU"/>
        </w:rPr>
        <w:t xml:space="preserve"> pénzügyi intézményi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 garancia-keretszerződés esetében a kezesi helytállásra vonatkozó igény, a beváltási feltételek fennállta esetén, a garancia(ák) teljes lehívásakor az utolsó lehívás teljesítésétől, egyébként pedig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>garancia</w:t>
      </w:r>
      <w:r w:rsidR="00C30E3A" w:rsidRPr="00700569">
        <w:rPr>
          <w:rFonts w:ascii="Arial" w:hAnsi="Arial" w:cs="Arial"/>
          <w:sz w:val="18"/>
          <w:szCs w:val="18"/>
          <w:lang w:val="hu-HU"/>
        </w:rPr>
        <w:t>szerződés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, illetve a </w:t>
      </w:r>
      <w:r w:rsidR="00F749E9">
        <w:rPr>
          <w:rFonts w:ascii="Arial" w:hAnsi="Arial" w:cs="Arial"/>
          <w:sz w:val="18"/>
          <w:szCs w:val="18"/>
          <w:lang w:val="hu-HU"/>
        </w:rPr>
        <w:t>pénzügyi intézményi</w:t>
      </w:r>
      <w:r w:rsidR="00F749E9" w:rsidRPr="00700569">
        <w:rPr>
          <w:rFonts w:ascii="Arial" w:hAnsi="Arial" w:cs="Arial"/>
          <w:sz w:val="18"/>
          <w:szCs w:val="18"/>
          <w:lang w:val="hu-HU"/>
        </w:rPr>
        <w:t xml:space="preserve"> </w:t>
      </w:r>
      <w:r w:rsidR="00F07B86" w:rsidRPr="00700569">
        <w:rPr>
          <w:rFonts w:ascii="Arial" w:hAnsi="Arial" w:cs="Arial"/>
          <w:sz w:val="18"/>
          <w:szCs w:val="18"/>
          <w:lang w:val="hu-HU"/>
        </w:rPr>
        <w:t xml:space="preserve">garancia-keretszerződés lejártától számított 210. napig érvényesíthető. </w:t>
      </w:r>
      <w:r w:rsidRPr="00700569">
        <w:rPr>
          <w:rFonts w:ascii="Arial" w:hAnsi="Arial" w:cs="Arial"/>
          <w:sz w:val="18"/>
          <w:szCs w:val="18"/>
          <w:lang w:val="hu-HU"/>
        </w:rPr>
        <w:t>Ez a határidő meghosszabbodhat az Üzletszabályzatban írtak szerint.</w:t>
      </w:r>
    </w:p>
    <w:p w14:paraId="3F008CEC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beváltásakor a pénzügyi intézmény a Lehívási Lap mellékleteként az alábbi iratokat köteles – másolatban – becsatolni</w:t>
      </w:r>
      <w:r w:rsidR="00C62B6E">
        <w:rPr>
          <w:rFonts w:ascii="Arial" w:hAnsi="Arial" w:cs="Arial"/>
          <w:sz w:val="18"/>
          <w:szCs w:val="18"/>
          <w:lang w:val="hu-HU"/>
        </w:rPr>
        <w:t>:</w:t>
      </w:r>
    </w:p>
    <w:p w14:paraId="132B15D3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lízingszerződés felmondását, illetve a lejáratot követően küldött felszólítást, és a szabályszerű kézbesítést igazoló irat az adós, a dologi és személyi kötelezettek vonatkozásában;</w:t>
      </w:r>
    </w:p>
    <w:p w14:paraId="76F0FC3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feltételeinek teljesülését igazoló bizonylatok;</w:t>
      </w:r>
    </w:p>
    <w:p w14:paraId="1607DB04" w14:textId="77777777" w:rsid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lízingbe adás tényét igazoló bizonylat</w:t>
      </w:r>
      <w:r w:rsidR="00F85E2F">
        <w:rPr>
          <w:rFonts w:ascii="Arial" w:hAnsi="Arial" w:cs="Arial"/>
          <w:sz w:val="18"/>
          <w:szCs w:val="18"/>
          <w:lang w:val="hu-HU"/>
        </w:rPr>
        <w:t>ok (átadás-átvételi jegyzőkönyv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stb.);</w:t>
      </w:r>
    </w:p>
    <w:p w14:paraId="4669DBA1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okmányai (ideértve a biztosítási szerződést is);</w:t>
      </w:r>
    </w:p>
    <w:p w14:paraId="661B8BA6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visszavásárlási jog esetén írásos beszámoló a visszavásárlási jog érvényesítésének eredményéről;</w:t>
      </w:r>
    </w:p>
    <w:p w14:paraId="49C9492E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elszámolás a lízingszerződésből fakadó pénzügyi intézményi követelésekről, jogcímenkénti bontásban, a követelés esedékessé válási időpontjára vonatkozóan. Amennyiben a pénzügyi intézmény az Eszköz értékesítését követően nyújtja be a beváltási kérelmét, úgy az adós részére készített záró elszámolást szükséges megküldeni.</w:t>
      </w:r>
    </w:p>
    <w:p w14:paraId="4A09367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megsemmisülése (káresemény, eltulajdonítás) esetén a biztosítótól, illetve a rendőrségtől kapott iratok, jegyzőkönyvek;</w:t>
      </w:r>
    </w:p>
    <w:p w14:paraId="5E7A4086" w14:textId="77777777" w:rsidR="00515EBE" w:rsidRPr="00515EBE" w:rsidRDefault="00515EBE" w:rsidP="002A33F5">
      <w:pPr>
        <w:pStyle w:val="NormalSsz1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Eszköz értékesítésének várható esélyei és időpontja (ha az Eszköz a beváltás előtt nem került még eladásra);</w:t>
      </w:r>
    </w:p>
    <w:p w14:paraId="130A4CB8" w14:textId="430AFF29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az adós ellen folyó csőd-, felszámolási és végelszámolási eljárás esetén a hitelezői igény bejelentése és annak visszaigazolása</w:t>
      </w:r>
      <w:r w:rsidR="007316DD">
        <w:rPr>
          <w:rFonts w:ascii="Arial" w:hAnsi="Arial" w:cs="Arial"/>
          <w:sz w:val="18"/>
          <w:szCs w:val="18"/>
          <w:lang w:val="hu-HU"/>
        </w:rPr>
        <w:t xml:space="preserve">, </w:t>
      </w:r>
      <w:r w:rsidR="007316DD" w:rsidRPr="00C52F8C">
        <w:rPr>
          <w:rFonts w:ascii="Arial" w:hAnsi="Arial" w:cs="Arial"/>
          <w:sz w:val="18"/>
          <w:szCs w:val="18"/>
        </w:rPr>
        <w:t>szerkezetátalakítási eljárás esetén a hitelez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sen elfogadott szerkezetátalakítási terv vagy a szerkezetátalakítási eljárás megszüntetésér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l hozott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 végzés, a vállalkozás nem teljesítése esetén a szerkezetátalakítási terv meghiúsulásáról szóló dokumentum; reorganizációs eljárás esetén a hitelez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i igény bejelentése és annak visszaigazolása, a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sen elfogadott reorganizációs terv vagy a reorganizációs eljárás megszüntetésér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l hozott joger</w:t>
      </w:r>
      <w:r w:rsidR="007316DD" w:rsidRPr="00C52F8C">
        <w:rPr>
          <w:rFonts w:ascii="Arial" w:hAnsi="Arial" w:cs="Arial" w:hint="eastAsia"/>
          <w:sz w:val="18"/>
          <w:szCs w:val="18"/>
        </w:rPr>
        <w:t>ő</w:t>
      </w:r>
      <w:r w:rsidR="007316DD" w:rsidRPr="00C52F8C">
        <w:rPr>
          <w:rFonts w:ascii="Arial" w:hAnsi="Arial" w:cs="Arial"/>
          <w:sz w:val="18"/>
          <w:szCs w:val="18"/>
        </w:rPr>
        <w:t>s végzés, a vállalkozás nem teljesítése esetén a reorganizációs terv meghiúsulásáról szóló dokumentum</w:t>
      </w:r>
      <w:r w:rsidR="007316DD">
        <w:rPr>
          <w:rFonts w:ascii="Arial" w:hAnsi="Arial" w:cs="Arial"/>
          <w:sz w:val="18"/>
          <w:szCs w:val="18"/>
        </w:rPr>
        <w:t>;</w:t>
      </w:r>
    </w:p>
    <w:p w14:paraId="0D2DE1E0" w14:textId="77777777" w:rsidR="00515EBE" w:rsidRPr="00515EBE" w:rsidRDefault="00515EBE" w:rsidP="002A33F5">
      <w:pPr>
        <w:pStyle w:val="NormalSsz1"/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pénzügyi intézmény a kötelezettségvállalást célzó döntés-előkészítő előterjesztése és határozata, amennyiben az Igénylő Lap mellékleteként nem került benyújtásra;</w:t>
      </w:r>
    </w:p>
    <w:p w14:paraId="343EF63D" w14:textId="77777777" w:rsidR="00515EBE" w:rsidRPr="00515EBE" w:rsidRDefault="00515EBE" w:rsidP="002A33F5">
      <w:pPr>
        <w:widowControl w:val="0"/>
        <w:numPr>
          <w:ilvl w:val="0"/>
          <w:numId w:val="15"/>
        </w:numPr>
        <w:tabs>
          <w:tab w:val="clear" w:pos="928"/>
          <w:tab w:val="num" w:pos="851"/>
        </w:tabs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515EBE">
        <w:rPr>
          <w:rFonts w:ascii="Arial" w:hAnsi="Arial" w:cs="Arial"/>
          <w:sz w:val="18"/>
          <w:szCs w:val="18"/>
          <w:lang w:val="hu-HU"/>
        </w:rPr>
        <w:t>a döntés-előkészítés során a</w:t>
      </w:r>
      <w:r w:rsidR="003254D8">
        <w:rPr>
          <w:rFonts w:ascii="Arial" w:hAnsi="Arial" w:cs="Arial"/>
          <w:sz w:val="18"/>
          <w:szCs w:val="18"/>
          <w:lang w:val="hu-HU"/>
        </w:rPr>
        <w:t xml:space="preserve"> vállalkozásról a</w:t>
      </w:r>
      <w:r w:rsidRPr="00515EBE">
        <w:rPr>
          <w:rFonts w:ascii="Arial" w:hAnsi="Arial" w:cs="Arial"/>
          <w:sz w:val="18"/>
          <w:szCs w:val="18"/>
          <w:lang w:val="hu-HU"/>
        </w:rPr>
        <w:t xml:space="preserve"> pénzügyi intézmény által lekért cégkivonat</w:t>
      </w:r>
      <w:r w:rsidR="003254D8">
        <w:rPr>
          <w:rFonts w:ascii="Arial" w:hAnsi="Arial" w:cs="Arial"/>
          <w:sz w:val="18"/>
          <w:szCs w:val="18"/>
          <w:lang w:val="hu-HU"/>
        </w:rPr>
        <w:t>/cégtörténet, vagy e lekérés eredményét és időpontját egyértelműen tartalmazó képernyőkép</w:t>
      </w:r>
      <w:r w:rsidRPr="00515EBE">
        <w:rPr>
          <w:rFonts w:ascii="Arial" w:hAnsi="Arial" w:cs="Arial"/>
          <w:sz w:val="18"/>
          <w:szCs w:val="18"/>
          <w:lang w:val="hu-HU"/>
        </w:rPr>
        <w:t>;</w:t>
      </w:r>
    </w:p>
    <w:p w14:paraId="6E794DE9" w14:textId="16434F59" w:rsidR="00515EBE" w:rsidRPr="00515EBE" w:rsidRDefault="00515EBE" w:rsidP="002A33F5">
      <w:pPr>
        <w:pStyle w:val="Listaszerbekezds"/>
        <w:numPr>
          <w:ilvl w:val="0"/>
          <w:numId w:val="16"/>
        </w:numPr>
        <w:tabs>
          <w:tab w:val="num" w:pos="851"/>
        </w:tabs>
        <w:ind w:left="851" w:hanging="425"/>
        <w:jc w:val="both"/>
        <w:rPr>
          <w:rFonts w:ascii="Arial" w:hAnsi="Arial" w:cs="Arial"/>
          <w:sz w:val="18"/>
          <w:szCs w:val="18"/>
        </w:rPr>
      </w:pPr>
      <w:r w:rsidRPr="00515EBE">
        <w:rPr>
          <w:rFonts w:ascii="Arial" w:hAnsi="Arial" w:cs="Arial"/>
          <w:sz w:val="18"/>
          <w:szCs w:val="18"/>
        </w:rPr>
        <w:t>a lízingszerződés hitelbiztosítéki nyilvántartásba történt bejegyzésének igazolása</w:t>
      </w:r>
      <w:r w:rsidR="00137B07">
        <w:rPr>
          <w:rFonts w:ascii="Arial" w:hAnsi="Arial" w:cs="Arial"/>
          <w:sz w:val="18"/>
          <w:szCs w:val="18"/>
        </w:rPr>
        <w:t>.</w:t>
      </w:r>
    </w:p>
    <w:p w14:paraId="3EAED5FC" w14:textId="4E7DA983" w:rsidR="00C81A3D" w:rsidRDefault="0083501D" w:rsidP="002A33F5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Alapítványi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kezesség </w:t>
      </w:r>
      <w:r>
        <w:rPr>
          <w:rFonts w:ascii="Arial" w:hAnsi="Arial" w:cs="Arial"/>
          <w:sz w:val="18"/>
          <w:szCs w:val="18"/>
          <w:lang w:val="hu-HU"/>
        </w:rPr>
        <w:t>beváltásakor</w:t>
      </w:r>
      <w:r w:rsidR="00C81A3D">
        <w:rPr>
          <w:rFonts w:ascii="Arial" w:hAnsi="Arial" w:cs="Arial"/>
          <w:sz w:val="18"/>
          <w:szCs w:val="18"/>
          <w:lang w:val="hu-HU"/>
        </w:rPr>
        <w:t xml:space="preserve"> az Üzletszabályzat </w:t>
      </w:r>
      <w:r w:rsidR="00060BE8">
        <w:rPr>
          <w:rFonts w:ascii="Arial" w:hAnsi="Arial" w:cs="Arial"/>
          <w:sz w:val="18"/>
          <w:szCs w:val="18"/>
          <w:lang w:val="hu-HU"/>
        </w:rPr>
        <w:t>XI.2.</w:t>
      </w:r>
      <w:r w:rsidR="00E861C6">
        <w:rPr>
          <w:rFonts w:ascii="Arial" w:hAnsi="Arial" w:cs="Arial"/>
          <w:sz w:val="18"/>
          <w:szCs w:val="18"/>
          <w:lang w:val="hu-HU"/>
        </w:rPr>
        <w:t>5</w:t>
      </w:r>
      <w:r w:rsidR="00C81A3D">
        <w:rPr>
          <w:rFonts w:ascii="Arial" w:hAnsi="Arial" w:cs="Arial"/>
          <w:sz w:val="18"/>
          <w:szCs w:val="18"/>
          <w:lang w:val="hu-HU"/>
        </w:rPr>
        <w:t>. pontjában rögzített további dokumentumok benyújtása is szükséges.</w:t>
      </w:r>
    </w:p>
    <w:p w14:paraId="59382169" w14:textId="429AC59F" w:rsidR="00E47A16" w:rsidRPr="00FC4C4C" w:rsidRDefault="000E1758" w:rsidP="00E47A16">
      <w:pPr>
        <w:pStyle w:val="NormalSsz1"/>
        <w:spacing w:before="0" w:after="0"/>
        <w:ind w:left="426" w:firstLine="0"/>
        <w:rPr>
          <w:rFonts w:ascii="Arial" w:hAnsi="Arial" w:cs="Arial"/>
          <w:sz w:val="18"/>
          <w:szCs w:val="18"/>
          <w:lang w:val="hu-HU"/>
        </w:rPr>
      </w:pPr>
      <w:r w:rsidRPr="00FC4C4C">
        <w:rPr>
          <w:rFonts w:ascii="Arial" w:hAnsi="Arial" w:cs="Arial"/>
          <w:sz w:val="18"/>
          <w:szCs w:val="18"/>
          <w:lang w:val="hu-HU"/>
        </w:rPr>
        <w:t xml:space="preserve">Amennyiben </w:t>
      </w:r>
      <w:r w:rsidRPr="00FC4C4C">
        <w:rPr>
          <w:rFonts w:ascii="Arial" w:hAnsi="Arial" w:cs="Arial"/>
          <w:bCs/>
          <w:iCs/>
          <w:sz w:val="18"/>
          <w:szCs w:val="18"/>
          <w:lang w:val="hu-HU"/>
        </w:rPr>
        <w:t xml:space="preserve">a Vállalkozás nyilatkozata és/vagy a 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Kezességi Általános Szerződési Feltételek </w:t>
      </w:r>
      <w:r w:rsidRPr="00FC4C4C">
        <w:rPr>
          <w:rFonts w:ascii="Arial" w:hAnsi="Arial" w:cs="Arial"/>
          <w:iCs/>
          <w:sz w:val="18"/>
          <w:szCs w:val="18"/>
          <w:lang w:val="hu-HU"/>
        </w:rPr>
        <w:t xml:space="preserve">eredeti </w:t>
      </w:r>
      <w:r w:rsidRPr="00FC4C4C">
        <w:rPr>
          <w:rFonts w:ascii="Arial" w:hAnsi="Arial" w:cs="Arial"/>
          <w:sz w:val="18"/>
          <w:szCs w:val="18"/>
          <w:lang w:val="hu-HU"/>
        </w:rPr>
        <w:t>papír alapú példányai nem kerültek megküldésre a Lehívási Lap mellékleteként</w:t>
      </w:r>
      <w:r w:rsidR="0083501D">
        <w:rPr>
          <w:rFonts w:ascii="Arial" w:hAnsi="Arial" w:cs="Arial"/>
          <w:sz w:val="18"/>
          <w:szCs w:val="18"/>
          <w:lang w:val="hu-HU"/>
        </w:rPr>
        <w:t>,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úgy azt a pénzügyi intézmény köteles megőrizni és a kezesség beváltását követően, amennyiben az a követelés érvényesítéséhez szükséges, az Alapítvány erre irányuló felhívását követő 8 napon belül megküldeni, azzal, hogy annak elmaradása esetén a</w:t>
      </w:r>
      <w:r>
        <w:rPr>
          <w:rFonts w:ascii="Arial" w:hAnsi="Arial" w:cs="Arial"/>
          <w:sz w:val="18"/>
          <w:szCs w:val="18"/>
          <w:lang w:val="hu-HU"/>
        </w:rPr>
        <w:t>z Üzletszabályzat</w:t>
      </w:r>
      <w:r w:rsidRPr="00FC4C4C">
        <w:rPr>
          <w:rFonts w:ascii="Arial" w:hAnsi="Arial" w:cs="Arial"/>
          <w:sz w:val="18"/>
          <w:szCs w:val="18"/>
          <w:lang w:val="hu-HU"/>
        </w:rPr>
        <w:t xml:space="preserve"> IX.1.2. pont</w:t>
      </w:r>
      <w:r w:rsidR="00AD4215">
        <w:rPr>
          <w:rFonts w:ascii="Arial" w:hAnsi="Arial" w:cs="Arial"/>
          <w:sz w:val="18"/>
          <w:szCs w:val="18"/>
          <w:lang w:val="hu-HU"/>
        </w:rPr>
        <w:t>já</w:t>
      </w:r>
      <w:r w:rsidRPr="00FC4C4C">
        <w:rPr>
          <w:rFonts w:ascii="Arial" w:hAnsi="Arial" w:cs="Arial"/>
          <w:sz w:val="18"/>
          <w:szCs w:val="18"/>
          <w:lang w:val="hu-HU"/>
        </w:rPr>
        <w:t>ban foglalt jogkövetkezmények érvényesülnek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3666E139" w14:textId="77777777" w:rsidR="00226BAF" w:rsidRPr="00700569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alapítványi kezesség beváltására nem kerülhet sor, amennyiben</w:t>
      </w:r>
    </w:p>
    <w:p w14:paraId="23DB151C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Üzletszabályzatban rögzítettek szerint a kezes</w:t>
      </w:r>
      <w:r w:rsidR="005743FC">
        <w:rPr>
          <w:rFonts w:ascii="Arial" w:hAnsi="Arial" w:cs="Arial"/>
          <w:sz w:val="18"/>
          <w:szCs w:val="18"/>
          <w:lang w:val="hu-HU"/>
        </w:rPr>
        <w:t>ség</w:t>
      </w:r>
      <w:r w:rsidRPr="00700569">
        <w:rPr>
          <w:rFonts w:ascii="Arial" w:hAnsi="Arial" w:cs="Arial"/>
          <w:sz w:val="18"/>
          <w:szCs w:val="18"/>
          <w:lang w:val="hu-HU"/>
        </w:rPr>
        <w:t>i szerződés nem jött létre, nem lépett hatályba, megszűnt, vagy megszüntetésre került, illetve annak vonatkozásában érvénytelenségi okok állnak fenn,</w:t>
      </w:r>
    </w:p>
    <w:p w14:paraId="26C59F00" w14:textId="77777777" w:rsidR="00226BAF" w:rsidRPr="00700569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lang w:val="hu-HU"/>
        </w:rPr>
      </w:pPr>
      <w:r w:rsidRPr="00700569">
        <w:rPr>
          <w:rFonts w:ascii="Arial" w:hAnsi="Arial" w:cs="Arial"/>
          <w:sz w:val="18"/>
          <w:szCs w:val="16"/>
          <w:lang w:val="hu-HU"/>
        </w:rPr>
        <w:t>a pénzügyi intézmény a szerződést a Ptk. 6:382. § vagy 6:387. §-ban meghatározottakon kívüli, illetve nem az adós fizetési késedelmével vagy szerződésszegésével összefüggő okból mondta fel, kivéve, ha a szerződés ilyen okból történő felmondásához az Alapítvány előzetesen hozzájárult,</w:t>
      </w:r>
    </w:p>
    <w:p w14:paraId="067195F3" w14:textId="77777777" w:rsidR="00664EA8" w:rsidRPr="00700569" w:rsidRDefault="00664EA8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a</w:t>
      </w:r>
      <w:r w:rsidR="00F25508">
        <w:rPr>
          <w:rFonts w:ascii="Arial" w:hAnsi="Arial" w:cs="Arial"/>
          <w:sz w:val="18"/>
          <w:szCs w:val="18"/>
          <w:lang w:val="hu-HU"/>
        </w:rPr>
        <w:t>mennyiben a beváltási határ</w:t>
      </w:r>
      <w:r>
        <w:rPr>
          <w:rFonts w:ascii="Arial" w:hAnsi="Arial" w:cs="Arial"/>
          <w:sz w:val="18"/>
          <w:szCs w:val="18"/>
          <w:lang w:val="hu-HU"/>
        </w:rPr>
        <w:t>idő letelt,</w:t>
      </w:r>
    </w:p>
    <w:p w14:paraId="4E9241AD" w14:textId="3B4DDE84" w:rsidR="00226BAF" w:rsidRPr="00CD6DC8" w:rsidRDefault="00226BAF" w:rsidP="002A33F5">
      <w:pPr>
        <w:pStyle w:val="NormalSsz1"/>
        <w:numPr>
          <w:ilvl w:val="0"/>
          <w:numId w:val="5"/>
        </w:numPr>
        <w:spacing w:before="0" w:after="0"/>
        <w:ind w:left="851" w:hanging="425"/>
        <w:rPr>
          <w:rFonts w:ascii="Arial" w:hAnsi="Arial" w:cs="Arial"/>
          <w:sz w:val="18"/>
          <w:szCs w:val="18"/>
          <w:lang w:val="hu-HU"/>
        </w:rPr>
      </w:pPr>
      <w:r w:rsidRPr="000F7780">
        <w:rPr>
          <w:rFonts w:ascii="Arial" w:hAnsi="Arial" w:cs="Arial"/>
          <w:sz w:val="18"/>
          <w:szCs w:val="18"/>
          <w:lang w:val="hu-HU"/>
        </w:rPr>
        <w:t xml:space="preserve">ameddig az Üzletszabályzat alapján az Alapítvány által </w:t>
      </w:r>
      <w:r w:rsidR="0095116D" w:rsidRPr="00CE4EFC">
        <w:rPr>
          <w:rFonts w:ascii="Arial" w:hAnsi="Arial" w:cs="Arial"/>
          <w:sz w:val="18"/>
          <w:szCs w:val="18"/>
          <w:lang w:val="hu-HU"/>
        </w:rPr>
        <w:t>kiállított számviteli bizonylat alapján teljesítend</w:t>
      </w:r>
      <w:r w:rsidR="0095116D" w:rsidRPr="00CE4EFC">
        <w:rPr>
          <w:rFonts w:ascii="Arial" w:hAnsi="Arial" w:cs="Arial" w:hint="eastAsia"/>
          <w:sz w:val="18"/>
          <w:szCs w:val="18"/>
          <w:lang w:val="hu-HU"/>
        </w:rPr>
        <w:t>ő</w:t>
      </w:r>
      <w:r w:rsidR="0095116D" w:rsidRPr="00CE4EFC" w:rsidDel="00CE4EFC">
        <w:rPr>
          <w:rFonts w:ascii="Arial" w:hAnsi="Arial" w:cs="Arial"/>
          <w:sz w:val="18"/>
          <w:szCs w:val="18"/>
          <w:lang w:val="hu-HU"/>
        </w:rPr>
        <w:t xml:space="preserve"> </w:t>
      </w:r>
      <w:r w:rsidRPr="000F7780">
        <w:rPr>
          <w:rFonts w:ascii="Arial" w:hAnsi="Arial" w:cs="Arial"/>
          <w:sz w:val="18"/>
          <w:szCs w:val="18"/>
          <w:lang w:val="hu-HU"/>
        </w:rPr>
        <w:t>díj vagy költség nem kerül megfizetésre.</w:t>
      </w:r>
    </w:p>
    <w:p w14:paraId="5BEE5EBD" w14:textId="77777777" w:rsidR="00226BAF" w:rsidRPr="00BD0DC1" w:rsidRDefault="00226BAF" w:rsidP="002A33F5">
      <w:pPr>
        <w:pStyle w:val="Listaszerbekezds"/>
        <w:numPr>
          <w:ilvl w:val="0"/>
          <w:numId w:val="3"/>
        </w:numPr>
        <w:ind w:left="426" w:hanging="426"/>
        <w:rPr>
          <w:rFonts w:ascii="Arial" w:hAnsi="Arial" w:cs="Arial"/>
          <w:sz w:val="18"/>
          <w:szCs w:val="18"/>
        </w:rPr>
      </w:pPr>
      <w:r w:rsidRPr="00BD0DC1">
        <w:rPr>
          <w:rFonts w:ascii="Arial" w:hAnsi="Arial" w:cs="Arial"/>
          <w:sz w:val="18"/>
          <w:szCs w:val="18"/>
        </w:rPr>
        <w:t>A beváltást az Alapítvány megtagadhatja, amennyiben</w:t>
      </w:r>
    </w:p>
    <w:p w14:paraId="62B57125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Lehívási Lap és mellékletei nem felelnek meg az Üzletszabályzatban foglaltaknak</w:t>
      </w:r>
      <w:r>
        <w:rPr>
          <w:rFonts w:ascii="Arial" w:hAnsi="Arial" w:cs="Arial"/>
          <w:sz w:val="18"/>
          <w:szCs w:val="18"/>
        </w:rPr>
        <w:t>,</w:t>
      </w:r>
    </w:p>
    <w:p w14:paraId="65C27547" w14:textId="77777777" w:rsidR="00226BAF" w:rsidRPr="000F7780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a beváltási eljárás során a hiánypótlási eljárásban rögzítetteknek határidőben nem tett eleget</w:t>
      </w:r>
      <w:r>
        <w:rPr>
          <w:rFonts w:ascii="Arial" w:hAnsi="Arial" w:cs="Arial"/>
          <w:sz w:val="18"/>
          <w:szCs w:val="18"/>
        </w:rPr>
        <w:t>,</w:t>
      </w:r>
    </w:p>
    <w:p w14:paraId="701A00A7" w14:textId="4497F946" w:rsidR="00226BAF" w:rsidRDefault="00226BAF" w:rsidP="002A33F5">
      <w:pPr>
        <w:pStyle w:val="Listaszerbekezds"/>
        <w:numPr>
          <w:ilvl w:val="0"/>
          <w:numId w:val="11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0F7780">
        <w:rPr>
          <w:rFonts w:ascii="Arial" w:hAnsi="Arial" w:cs="Arial"/>
          <w:sz w:val="18"/>
          <w:szCs w:val="18"/>
        </w:rPr>
        <w:t>a pénzügyi intézmény elmulasztotta beszerezni a kezesség beváltásának meghosszabbítása esetén a</w:t>
      </w:r>
      <w:r>
        <w:rPr>
          <w:rFonts w:ascii="Arial" w:hAnsi="Arial" w:cs="Arial"/>
          <w:sz w:val="18"/>
          <w:szCs w:val="18"/>
        </w:rPr>
        <w:t xml:space="preserve">z </w:t>
      </w:r>
      <w:r w:rsidR="00664EA8">
        <w:rPr>
          <w:rFonts w:ascii="Arial" w:hAnsi="Arial" w:cs="Arial"/>
          <w:sz w:val="18"/>
          <w:szCs w:val="18"/>
        </w:rPr>
        <w:t>Ü</w:t>
      </w:r>
      <w:r>
        <w:rPr>
          <w:rFonts w:ascii="Arial" w:hAnsi="Arial" w:cs="Arial"/>
          <w:sz w:val="18"/>
          <w:szCs w:val="18"/>
        </w:rPr>
        <w:t xml:space="preserve">zletszabályzat </w:t>
      </w:r>
      <w:r w:rsidRPr="000F7780">
        <w:rPr>
          <w:rFonts w:ascii="Arial" w:hAnsi="Arial" w:cs="Arial"/>
          <w:sz w:val="18"/>
          <w:szCs w:val="18"/>
        </w:rPr>
        <w:t>XI</w:t>
      </w:r>
      <w:r w:rsidR="00D21B9B">
        <w:rPr>
          <w:rFonts w:ascii="Arial" w:hAnsi="Arial" w:cs="Arial"/>
          <w:sz w:val="18"/>
          <w:szCs w:val="18"/>
        </w:rPr>
        <w:t>.1</w:t>
      </w:r>
      <w:r w:rsidRPr="000F7780">
        <w:rPr>
          <w:rFonts w:ascii="Arial" w:hAnsi="Arial" w:cs="Arial"/>
          <w:sz w:val="18"/>
          <w:szCs w:val="18"/>
        </w:rPr>
        <w:t>.</w:t>
      </w:r>
      <w:r w:rsidR="00D21B9B">
        <w:rPr>
          <w:rFonts w:ascii="Arial" w:hAnsi="Arial" w:cs="Arial"/>
          <w:sz w:val="18"/>
          <w:szCs w:val="18"/>
        </w:rPr>
        <w:t>4</w:t>
      </w:r>
      <w:r w:rsidRPr="000F7780">
        <w:rPr>
          <w:rFonts w:ascii="Arial" w:hAnsi="Arial" w:cs="Arial"/>
          <w:sz w:val="18"/>
          <w:szCs w:val="18"/>
        </w:rPr>
        <w:t>. pont</w:t>
      </w:r>
      <w:r>
        <w:rPr>
          <w:rFonts w:ascii="Arial" w:hAnsi="Arial" w:cs="Arial"/>
          <w:sz w:val="18"/>
          <w:szCs w:val="18"/>
        </w:rPr>
        <w:t>já</w:t>
      </w:r>
      <w:r w:rsidRPr="000F7780">
        <w:rPr>
          <w:rFonts w:ascii="Arial" w:hAnsi="Arial" w:cs="Arial"/>
          <w:sz w:val="18"/>
          <w:szCs w:val="18"/>
        </w:rPr>
        <w:t>ban rögzített előzetes hozzájárulást</w:t>
      </w:r>
      <w:r w:rsidR="0083501D">
        <w:rPr>
          <w:rFonts w:ascii="Arial" w:hAnsi="Arial" w:cs="Arial"/>
          <w:sz w:val="18"/>
          <w:szCs w:val="18"/>
        </w:rPr>
        <w:t>,</w:t>
      </w:r>
    </w:p>
    <w:p w14:paraId="3097FB08" w14:textId="77777777" w:rsidR="00226BAF" w:rsidRPr="009949E8" w:rsidRDefault="00226BAF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9949E8">
        <w:rPr>
          <w:rFonts w:ascii="Arial" w:hAnsi="Arial" w:cs="Arial"/>
          <w:sz w:val="18"/>
          <w:szCs w:val="18"/>
          <w:lang w:val="hu-HU"/>
        </w:rPr>
        <w:t xml:space="preserve">Amennyiben az Alapítvány a kezesi helytállási kötelezettségét </w:t>
      </w:r>
      <w:r>
        <w:rPr>
          <w:rFonts w:ascii="Arial" w:hAnsi="Arial" w:cs="Arial"/>
          <w:sz w:val="18"/>
          <w:szCs w:val="18"/>
          <w:lang w:val="hu-HU"/>
        </w:rPr>
        <w:t>az Üzletszabályzatban</w:t>
      </w:r>
      <w:r w:rsidRPr="009949E8">
        <w:rPr>
          <w:rFonts w:ascii="Arial" w:hAnsi="Arial" w:cs="Arial"/>
          <w:sz w:val="18"/>
          <w:szCs w:val="18"/>
          <w:lang w:val="hu-HU"/>
        </w:rPr>
        <w:t xml:space="preserve"> rögzített megszűnési és megszüntetési okokra alapozva megtagadja, a pénzügyi intézménynek a megszűnt, illetve megszüntetett kezességi </w:t>
      </w:r>
      <w:r w:rsidRPr="009949E8">
        <w:rPr>
          <w:rFonts w:ascii="Arial" w:hAnsi="Arial" w:cs="Arial"/>
          <w:sz w:val="18"/>
          <w:szCs w:val="18"/>
          <w:lang w:val="hu-HU"/>
        </w:rPr>
        <w:lastRenderedPageBreak/>
        <w:t>szerződésből az Alapítvánnyal szemben keletkező igényei, illetve követelései az elutasítás első közlésétől számított 1 év elteltével elévülnek.</w:t>
      </w:r>
    </w:p>
    <w:p w14:paraId="51863F31" w14:textId="77777777" w:rsidR="00226BAF" w:rsidRPr="00700569" w:rsidRDefault="00226BAF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tekintettel arra, hogy – az Üzletszabályzatban rögzített – tájékoztatáshoz kötött módosítások esetén a tájékoztatásban foglaltakat a saját nyilvántartásain minden további vizsgálat nélkül vezeti át, ezen módosítások – Üzletszabályzatban rögzített előírásoknak való – megfelelését kizárólag a beváltási eljárás során vizsgálja.</w:t>
      </w:r>
    </w:p>
    <w:p w14:paraId="26331A1D" w14:textId="1485E332" w:rsidR="00D532BA" w:rsidRDefault="004C2678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D651E4">
        <w:rPr>
          <w:rFonts w:ascii="Arial" w:hAnsi="Arial" w:cs="Arial"/>
          <w:sz w:val="18"/>
          <w:szCs w:val="18"/>
          <w:lang w:val="hu-HU"/>
        </w:rPr>
        <w:t xml:space="preserve">Ha az Alapítvány a kezességi szerződés alapján a pénzügyi intézménynek teljesít, </w:t>
      </w:r>
      <w:r>
        <w:rPr>
          <w:rFonts w:ascii="Arial" w:hAnsi="Arial" w:cs="Arial"/>
          <w:sz w:val="18"/>
          <w:szCs w:val="18"/>
          <w:lang w:val="hu-HU"/>
        </w:rPr>
        <w:t xml:space="preserve">akkor </w:t>
      </w:r>
      <w:r w:rsidRPr="009853D5">
        <w:rPr>
          <w:rFonts w:ascii="Arial" w:hAnsi="Arial" w:cs="Arial"/>
          <w:sz w:val="18"/>
          <w:szCs w:val="18"/>
          <w:lang w:val="hu-HU"/>
        </w:rPr>
        <w:t>– a Ptk. 6:57.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9853D5">
        <w:rPr>
          <w:rFonts w:ascii="Arial" w:hAnsi="Arial" w:cs="Arial"/>
          <w:sz w:val="18"/>
          <w:szCs w:val="18"/>
          <w:lang w:val="hu-HU"/>
        </w:rPr>
        <w:t xml:space="preserve">) bekezdése alapján – </w:t>
      </w:r>
      <w:r>
        <w:rPr>
          <w:rFonts w:ascii="Arial" w:hAnsi="Arial" w:cs="Arial"/>
          <w:sz w:val="18"/>
          <w:szCs w:val="18"/>
          <w:lang w:val="hu-HU"/>
        </w:rPr>
        <w:t xml:space="preserve">a teljesített követelés erejéig megtérítési igénye keletkezik, és ennek kielégítéséül </w:t>
      </w:r>
      <w:r w:rsidRPr="00D651E4">
        <w:rPr>
          <w:rFonts w:ascii="Arial" w:hAnsi="Arial" w:cs="Arial"/>
          <w:sz w:val="18"/>
          <w:szCs w:val="18"/>
          <w:lang w:val="hu-HU"/>
        </w:rPr>
        <w:t>– a Ptk. 6:57. § (3) bekezdése alapján – a teljesítés erejéig a</w:t>
      </w:r>
      <w:r>
        <w:rPr>
          <w:rFonts w:ascii="Arial" w:hAnsi="Arial" w:cs="Arial"/>
          <w:sz w:val="18"/>
          <w:szCs w:val="18"/>
          <w:lang w:val="hu-HU"/>
        </w:rPr>
        <w:t xml:space="preserve"> pénzügyi intézmény eredeti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követelés</w:t>
      </w:r>
      <w:r>
        <w:rPr>
          <w:rFonts w:ascii="Arial" w:hAnsi="Arial" w:cs="Arial"/>
          <w:sz w:val="18"/>
          <w:szCs w:val="18"/>
          <w:lang w:val="hu-HU"/>
        </w:rPr>
        <w:t>e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és annak biztosítékai a végrehajtási joggal együtt (ideértve valamennyi, az alapítványi kezesség által biztosított szerződést biztosító jogot, illetve biztosítékot, azok keletkezésének időpontjától függetlenül) az Alapítványra szállnak át.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>Az Alapítvány a reá átszálló követelése után a pénzügyi intézménnyel azonosan, a biztosított szerződésben meghatározott, a követelés esedékessé válásának időpontjában érvényes mértékű késedelmi kamatot számítja fel.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="00BC6B91" w:rsidRPr="00700569">
        <w:rPr>
          <w:rFonts w:ascii="Arial" w:hAnsi="Arial" w:cs="Arial"/>
          <w:sz w:val="18"/>
          <w:szCs w:val="18"/>
          <w:lang w:val="hu-HU"/>
        </w:rPr>
        <w:t>Az így keletkező alapítványi követelések érvényesítésére vonatkozó további szabályokat az Üzletszabályzat tartalmazza.</w:t>
      </w:r>
    </w:p>
    <w:p w14:paraId="026FBFA1" w14:textId="35B16B40" w:rsidR="004C2678" w:rsidRPr="004C2678" w:rsidRDefault="004C2678" w:rsidP="004C2678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 xml:space="preserve">A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biztosított követelés egy részének átszállása esetén </w:t>
      </w:r>
      <w:r w:rsidRPr="00782929">
        <w:rPr>
          <w:rFonts w:ascii="Arial" w:hAnsi="Arial" w:cs="Arial"/>
          <w:sz w:val="18"/>
          <w:szCs w:val="18"/>
          <w:lang w:val="hu-HU"/>
        </w:rPr>
        <w:t xml:space="preserve">– a Ptk. </w:t>
      </w:r>
      <w:r>
        <w:rPr>
          <w:rFonts w:ascii="Arial" w:hAnsi="Arial" w:cs="Arial"/>
          <w:sz w:val="18"/>
          <w:szCs w:val="18"/>
          <w:lang w:val="hu-HU"/>
        </w:rPr>
        <w:t>5:99</w:t>
      </w:r>
      <w:r w:rsidRPr="00782929">
        <w:rPr>
          <w:rFonts w:ascii="Arial" w:hAnsi="Arial" w:cs="Arial"/>
          <w:sz w:val="18"/>
          <w:szCs w:val="18"/>
          <w:lang w:val="hu-HU"/>
        </w:rPr>
        <w:t>. § (</w:t>
      </w:r>
      <w:r>
        <w:rPr>
          <w:rFonts w:ascii="Arial" w:hAnsi="Arial" w:cs="Arial"/>
          <w:sz w:val="18"/>
          <w:szCs w:val="18"/>
          <w:lang w:val="hu-HU"/>
        </w:rPr>
        <w:t>2</w:t>
      </w:r>
      <w:r w:rsidRPr="00782929">
        <w:rPr>
          <w:rFonts w:ascii="Arial" w:hAnsi="Arial" w:cs="Arial"/>
          <w:sz w:val="18"/>
          <w:szCs w:val="18"/>
          <w:lang w:val="hu-HU"/>
        </w:rPr>
        <w:t>) bekezdés rendelkezéseitől eltérően –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a pénzügyi intézményt és az Alapítványt a zálogjog – teljesítési aránytól függetlenül </w:t>
      </w:r>
      <w:r>
        <w:rPr>
          <w:rFonts w:ascii="Arial" w:hAnsi="Arial" w:cs="Arial"/>
          <w:sz w:val="18"/>
          <w:szCs w:val="18"/>
          <w:lang w:val="hu-HU"/>
        </w:rPr>
        <w:t>–</w:t>
      </w:r>
      <w:r w:rsidRPr="00D651E4">
        <w:rPr>
          <w:rFonts w:ascii="Arial" w:hAnsi="Arial" w:cs="Arial"/>
          <w:sz w:val="18"/>
          <w:szCs w:val="18"/>
          <w:lang w:val="hu-HU"/>
        </w:rPr>
        <w:t xml:space="preserve"> a kezességi levélben meghatározott </w:t>
      </w:r>
      <w:r>
        <w:rPr>
          <w:rFonts w:ascii="Arial" w:hAnsi="Arial" w:cs="Arial"/>
          <w:sz w:val="18"/>
          <w:szCs w:val="18"/>
          <w:lang w:val="hu-HU"/>
        </w:rPr>
        <w:t>százalék</w:t>
      </w:r>
      <w:r w:rsidRPr="00D651E4">
        <w:rPr>
          <w:rFonts w:ascii="Arial" w:hAnsi="Arial" w:cs="Arial"/>
          <w:sz w:val="18"/>
          <w:szCs w:val="18"/>
          <w:lang w:val="hu-HU"/>
        </w:rPr>
        <w:t>os arányban, ugyanazon rangsorban illeti meg</w:t>
      </w:r>
      <w:r>
        <w:rPr>
          <w:rFonts w:ascii="Arial" w:hAnsi="Arial" w:cs="Arial"/>
          <w:sz w:val="18"/>
          <w:szCs w:val="18"/>
          <w:lang w:val="hu-HU"/>
        </w:rPr>
        <w:t>.</w:t>
      </w:r>
    </w:p>
    <w:p w14:paraId="48A5EFA9" w14:textId="6BC26D18" w:rsidR="00AF60CC" w:rsidRPr="00700569" w:rsidRDefault="00AF60CC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8D0716">
        <w:rPr>
          <w:rFonts w:ascii="Arial" w:hAnsi="Arial" w:cs="Arial"/>
          <w:sz w:val="18"/>
          <w:szCs w:val="18"/>
          <w:lang w:val="hu-HU"/>
        </w:rPr>
        <w:t>Felek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gz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tik,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vetel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re az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ltal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nos szab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lyok az ir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nyad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k, azonban a Ptk. 6:1. </w:t>
      </w:r>
      <w:r w:rsidRPr="008D0716">
        <w:rPr>
          <w:rFonts w:ascii="Arial" w:hAnsi="Arial" w:cs="Arial" w:hint="eastAsia"/>
          <w:sz w:val="18"/>
          <w:szCs w:val="18"/>
          <w:lang w:val="hu-HU"/>
        </w:rPr>
        <w:t>§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(3) bekezd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alapj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n meg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llapodnak abban, hogy a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 (pl.: ad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s, egy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b dologi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 szem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lyi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telezett) nem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se eset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n a 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re 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ld</w:t>
      </w:r>
      <w:r w:rsidRPr="008D0716">
        <w:rPr>
          <w:rFonts w:ascii="Arial" w:hAnsi="Arial" w:cs="Arial" w:hint="eastAsia"/>
          <w:sz w:val="18"/>
          <w:szCs w:val="18"/>
          <w:lang w:val="hu-HU"/>
        </w:rPr>
        <w:t>ö</w:t>
      </w:r>
      <w:r w:rsidRPr="008D0716">
        <w:rPr>
          <w:rFonts w:ascii="Arial" w:hAnsi="Arial" w:cs="Arial"/>
          <w:sz w:val="18"/>
          <w:szCs w:val="18"/>
          <w:lang w:val="hu-HU"/>
        </w:rPr>
        <w:t>tt teljes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sre vonatkoz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 xml:space="preserve"> 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r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sbeli felsz</w:t>
      </w:r>
      <w:r w:rsidRPr="008D0716">
        <w:rPr>
          <w:rFonts w:ascii="Arial" w:hAnsi="Arial" w:cs="Arial" w:hint="eastAsia"/>
          <w:sz w:val="18"/>
          <w:szCs w:val="18"/>
          <w:lang w:val="hu-HU"/>
        </w:rPr>
        <w:t>ó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</w:t>
      </w:r>
      <w:r w:rsidRPr="008D0716">
        <w:rPr>
          <w:rFonts w:ascii="Arial" w:hAnsi="Arial" w:cs="Arial" w:hint="eastAsia"/>
          <w:sz w:val="18"/>
          <w:szCs w:val="18"/>
          <w:lang w:val="hu-HU"/>
        </w:rPr>
        <w:t>á</w:t>
      </w:r>
      <w:r w:rsidRPr="008D0716">
        <w:rPr>
          <w:rFonts w:ascii="Arial" w:hAnsi="Arial" w:cs="Arial"/>
          <w:sz w:val="18"/>
          <w:szCs w:val="18"/>
          <w:lang w:val="hu-HU"/>
        </w:rPr>
        <w:t>s is mindenkor megszak</w:t>
      </w:r>
      <w:r w:rsidRPr="008D0716">
        <w:rPr>
          <w:rFonts w:ascii="Arial" w:hAnsi="Arial" w:cs="Arial" w:hint="eastAsia"/>
          <w:sz w:val="18"/>
          <w:szCs w:val="18"/>
          <w:lang w:val="hu-HU"/>
        </w:rPr>
        <w:t>í</w:t>
      </w:r>
      <w:r w:rsidRPr="008D0716">
        <w:rPr>
          <w:rFonts w:ascii="Arial" w:hAnsi="Arial" w:cs="Arial"/>
          <w:sz w:val="18"/>
          <w:szCs w:val="18"/>
          <w:lang w:val="hu-HU"/>
        </w:rPr>
        <w:t>tja az el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v</w:t>
      </w:r>
      <w:r w:rsidRPr="008D0716">
        <w:rPr>
          <w:rFonts w:ascii="Arial" w:hAnsi="Arial" w:cs="Arial" w:hint="eastAsia"/>
          <w:sz w:val="18"/>
          <w:szCs w:val="18"/>
          <w:lang w:val="hu-HU"/>
        </w:rPr>
        <w:t>ü</w:t>
      </w:r>
      <w:r w:rsidRPr="008D0716">
        <w:rPr>
          <w:rFonts w:ascii="Arial" w:hAnsi="Arial" w:cs="Arial"/>
          <w:sz w:val="18"/>
          <w:szCs w:val="18"/>
          <w:lang w:val="hu-HU"/>
        </w:rPr>
        <w:t>l</w:t>
      </w:r>
      <w:r w:rsidRPr="008D0716">
        <w:rPr>
          <w:rFonts w:ascii="Arial" w:hAnsi="Arial" w:cs="Arial" w:hint="eastAsia"/>
          <w:sz w:val="18"/>
          <w:szCs w:val="18"/>
          <w:lang w:val="hu-HU"/>
        </w:rPr>
        <w:t>é</w:t>
      </w:r>
      <w:r w:rsidRPr="008D0716">
        <w:rPr>
          <w:rFonts w:ascii="Arial" w:hAnsi="Arial" w:cs="Arial"/>
          <w:sz w:val="18"/>
          <w:szCs w:val="18"/>
          <w:lang w:val="hu-HU"/>
        </w:rPr>
        <w:t>si id</w:t>
      </w:r>
      <w:r w:rsidRPr="008D0716">
        <w:rPr>
          <w:rFonts w:ascii="Arial" w:hAnsi="Arial" w:cs="Arial" w:hint="eastAsia"/>
          <w:sz w:val="18"/>
          <w:szCs w:val="18"/>
          <w:lang w:val="hu-HU"/>
        </w:rPr>
        <w:t>ő</w:t>
      </w:r>
      <w:r w:rsidRPr="008D0716">
        <w:rPr>
          <w:rFonts w:ascii="Arial" w:hAnsi="Arial" w:cs="Arial"/>
          <w:sz w:val="18"/>
          <w:szCs w:val="18"/>
          <w:lang w:val="hu-HU"/>
        </w:rPr>
        <w:t>t.</w:t>
      </w:r>
    </w:p>
    <w:p w14:paraId="117D7FD0" w14:textId="77777777" w:rsidR="00BC6B91" w:rsidRPr="00700569" w:rsidRDefault="00D532BA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pénzügyi intézmény vállalja, hogy az Alapítvány által megfizetett kezesség összegét, anna</w:t>
      </w:r>
      <w:r w:rsidR="002D69FE" w:rsidRPr="00700569">
        <w:rPr>
          <w:rFonts w:ascii="Arial" w:hAnsi="Arial" w:cs="Arial"/>
          <w:sz w:val="18"/>
          <w:szCs w:val="18"/>
        </w:rPr>
        <w:t>k jogcímei szerint a Ptk.</w:t>
      </w:r>
      <w:r w:rsidR="006204C2" w:rsidRPr="00700569">
        <w:rPr>
          <w:rFonts w:ascii="Arial" w:hAnsi="Arial" w:cs="Arial"/>
          <w:sz w:val="18"/>
          <w:szCs w:val="18"/>
        </w:rPr>
        <w:t xml:space="preserve"> 6:46.</w:t>
      </w:r>
      <w:r w:rsidR="009C5508" w:rsidRPr="00700569">
        <w:rPr>
          <w:rFonts w:ascii="Arial" w:hAnsi="Arial" w:cs="Arial"/>
          <w:sz w:val="18"/>
          <w:szCs w:val="18"/>
        </w:rPr>
        <w:t xml:space="preserve"> </w:t>
      </w:r>
      <w:r w:rsidR="002D69FE" w:rsidRPr="00700569">
        <w:rPr>
          <w:rFonts w:ascii="Arial" w:hAnsi="Arial" w:cs="Arial"/>
          <w:sz w:val="18"/>
          <w:szCs w:val="18"/>
        </w:rPr>
        <w:t>§</w:t>
      </w:r>
      <w:r w:rsidRPr="00700569">
        <w:rPr>
          <w:rFonts w:ascii="Arial" w:hAnsi="Arial" w:cs="Arial"/>
          <w:sz w:val="18"/>
          <w:szCs w:val="18"/>
        </w:rPr>
        <w:t xml:space="preserve">-ban szereplő sorrendtől eltérően számolja el az adóssal szembeni követeléseket tartalmazó nyilvántartásaiban. A meg nem fizetett tőke után járó kezesség összegét az adóssal szembeni tőkekövetelés csökkentésére, míg kamatra is kiterjedő kezességvállalás esetén a meg nem fizetett ügyleti kamat követelés után járó kezesség összegét az adóssal szembeni ügyleti kamat követelés csökkentésére számolja el. </w:t>
      </w:r>
    </w:p>
    <w:p w14:paraId="169D07A9" w14:textId="77777777" w:rsidR="00BC6B91" w:rsidRPr="00700569" w:rsidRDefault="00BC6B91" w:rsidP="002A33F5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kötelezettsége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a Ptk. </w:t>
      </w:r>
      <w:r w:rsidR="006647C3" w:rsidRPr="00700569">
        <w:rPr>
          <w:rFonts w:ascii="Arial" w:hAnsi="Arial" w:cs="Arial"/>
          <w:sz w:val="18"/>
          <w:szCs w:val="18"/>
          <w:lang w:val="hu-HU"/>
        </w:rPr>
        <w:t>6:417</w:t>
      </w:r>
      <w:r w:rsidR="00346A01" w:rsidRPr="00700569">
        <w:rPr>
          <w:rFonts w:ascii="Arial" w:hAnsi="Arial" w:cs="Arial"/>
          <w:sz w:val="18"/>
          <w:szCs w:val="18"/>
          <w:lang w:val="hu-HU"/>
        </w:rPr>
        <w:t>.</w:t>
      </w:r>
      <w:r w:rsidR="006647C3" w:rsidRPr="00700569">
        <w:rPr>
          <w:rFonts w:ascii="Arial" w:hAnsi="Arial" w:cs="Arial"/>
          <w:sz w:val="18"/>
          <w:szCs w:val="18"/>
          <w:lang w:val="hu-HU"/>
        </w:rPr>
        <w:t xml:space="preserve"> § (1) bekezdés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rendelkezéseitől eltérően </w:t>
      </w:r>
      <w:r w:rsidR="00C30E3A" w:rsidRPr="00700569">
        <w:rPr>
          <w:rFonts w:ascii="Arial" w:hAnsi="Arial" w:cs="Arial"/>
          <w:sz w:val="18"/>
          <w:szCs w:val="18"/>
          <w:lang w:val="hu-HU"/>
        </w:rPr>
        <w:t>–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nem terjed ki a kezesség elvállalása után esedékessé váló mellékszolgáltatásokra, csak olyan esetben és mértékben, amint azt a Kezessé</w:t>
      </w:r>
      <w:r w:rsidR="00AE3FF9" w:rsidRPr="00700569">
        <w:rPr>
          <w:rFonts w:ascii="Arial" w:hAnsi="Arial" w:cs="Arial"/>
          <w:sz w:val="18"/>
          <w:szCs w:val="18"/>
          <w:lang w:val="hu-HU"/>
        </w:rPr>
        <w:t>gi Levél kifejezetten kimondja.</w:t>
      </w:r>
    </w:p>
    <w:p w14:paraId="07B38E87" w14:textId="7FA0DCEE" w:rsidR="00A611CE" w:rsidRPr="0033758E" w:rsidRDefault="00BC6B91" w:rsidP="005F643A">
      <w:pPr>
        <w:pStyle w:val="NormalSsz1"/>
        <w:numPr>
          <w:ilvl w:val="0"/>
          <w:numId w:val="3"/>
        </w:numPr>
        <w:spacing w:before="0" w:after="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Az Alapítvány a vállalkozással szembeni jogérvényesítés költségeiért (behajtási és végrehajtási költség) nem felel kezesként, e költségeket a pénzügyi intézmény előlegezi a behajtási, követelés-érvényesítési eljárása kapcsán, s a Felek e költségekkel a záró elszámolás során számolnak el. A kezességvállalás nem terjed ki a kezességvállalási díj összegére</w:t>
      </w:r>
      <w:r w:rsidR="00E90580">
        <w:rPr>
          <w:rFonts w:ascii="Arial" w:hAnsi="Arial" w:cs="Arial"/>
          <w:sz w:val="18"/>
          <w:szCs w:val="18"/>
          <w:lang w:val="hu-HU"/>
        </w:rPr>
        <w:t>, a kezelési költségre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és a késedelmi kamatokra.</w:t>
      </w:r>
    </w:p>
    <w:p w14:paraId="0E6F9502" w14:textId="623C692B" w:rsidR="002D3173" w:rsidRPr="00700569" w:rsidRDefault="002D3173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a Ptk. 6:427. § (1) bekezdése alapján a pénzügyi intézmény irányában más kezesekkel e</w:t>
      </w:r>
      <w:r w:rsidR="005721A1">
        <w:rPr>
          <w:rFonts w:ascii="Arial" w:hAnsi="Arial" w:cs="Arial"/>
          <w:sz w:val="18"/>
          <w:szCs w:val="18"/>
        </w:rPr>
        <w:t>gyetemlegesen felel azzal, hogy</w:t>
      </w:r>
      <w:r w:rsidRPr="00700569">
        <w:rPr>
          <w:rFonts w:ascii="Arial" w:hAnsi="Arial" w:cs="Arial"/>
          <w:sz w:val="18"/>
          <w:szCs w:val="18"/>
        </w:rPr>
        <w:t xml:space="preserve"> amennyiben</w:t>
      </w:r>
    </w:p>
    <w:p w14:paraId="69B41789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szerződés biztosítékaként az alapítványi kezességen kívül további kezes is szerepel, az Alapítvány kizárólag az egyéb résztvevők kezességvállalásá</w:t>
      </w:r>
      <w:r w:rsidR="009D3804">
        <w:rPr>
          <w:rFonts w:ascii="Arial" w:hAnsi="Arial" w:cs="Arial"/>
          <w:sz w:val="18"/>
          <w:szCs w:val="18"/>
        </w:rPr>
        <w:t>t követően,</w:t>
      </w:r>
      <w:r w:rsidRPr="00700569">
        <w:rPr>
          <w:rFonts w:ascii="Arial" w:hAnsi="Arial" w:cs="Arial"/>
          <w:sz w:val="18"/>
          <w:szCs w:val="18"/>
        </w:rPr>
        <w:t xml:space="preserve"> utólag vállalja a kezességet,</w:t>
      </w:r>
    </w:p>
    <w:p w14:paraId="3CF7CA3F" w14:textId="77777777" w:rsidR="002D3173" w:rsidRPr="00700569" w:rsidRDefault="002D3173" w:rsidP="002A33F5">
      <w:pPr>
        <w:pStyle w:val="Listaszerbekezds"/>
        <w:numPr>
          <w:ilvl w:val="0"/>
          <w:numId w:val="8"/>
        </w:numPr>
        <w:ind w:left="851" w:hanging="425"/>
        <w:jc w:val="both"/>
        <w:rPr>
          <w:rFonts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az Alapítvány készfizető kezesként teljesít a pénzügyi intézménynek, a szerződés biztosítékaként szereplő további kezesek által vállalt kezesség az Alapítvány követelésének biztosítékát is képezi, függetlenül a kezességvállalás időpontjától</w:t>
      </w:r>
      <w:r>
        <w:rPr>
          <w:rFonts w:ascii="Arial" w:hAnsi="Arial" w:cs="Arial"/>
          <w:sz w:val="18"/>
          <w:szCs w:val="18"/>
        </w:rPr>
        <w:t>.</w:t>
      </w:r>
    </w:p>
    <w:p w14:paraId="0916A6CF" w14:textId="5A0A9DCE" w:rsidR="003B5EA9" w:rsidRDefault="00160B08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</w:t>
      </w:r>
      <w:r>
        <w:rPr>
          <w:rFonts w:ascii="Arial" w:hAnsi="Arial" w:cs="Arial"/>
          <w:sz w:val="18"/>
          <w:szCs w:val="18"/>
        </w:rPr>
        <w:t xml:space="preserve"> követelésérvényesítési</w:t>
      </w:r>
      <w:r w:rsidRPr="00700569">
        <w:rPr>
          <w:rFonts w:ascii="Arial" w:hAnsi="Arial" w:cs="Arial"/>
          <w:sz w:val="18"/>
          <w:szCs w:val="18"/>
        </w:rPr>
        <w:t xml:space="preserve"> eljárás során befolyó bevételek arányos része az Alapítványt illeti. </w:t>
      </w:r>
      <w:r w:rsidR="00BC6B91" w:rsidRPr="00700569">
        <w:rPr>
          <w:rFonts w:ascii="Arial" w:hAnsi="Arial" w:cs="Arial"/>
          <w:sz w:val="18"/>
          <w:szCs w:val="18"/>
        </w:rPr>
        <w:t>A pénzügyi intézmény a követelésérvényesítési eljárás során hozzá befolyó megtérülésről</w:t>
      </w:r>
      <w:r w:rsidR="00CA1093" w:rsidRPr="00700569">
        <w:rPr>
          <w:rFonts w:ascii="Arial" w:hAnsi="Arial" w:cs="Arial"/>
          <w:sz w:val="18"/>
          <w:szCs w:val="18"/>
        </w:rPr>
        <w:t>,</w:t>
      </w:r>
      <w:r w:rsidR="00BC6B91" w:rsidRPr="00700569">
        <w:rPr>
          <w:rFonts w:ascii="Arial" w:hAnsi="Arial" w:cs="Arial"/>
          <w:sz w:val="18"/>
          <w:szCs w:val="18"/>
        </w:rPr>
        <w:t xml:space="preserve"> </w:t>
      </w:r>
      <w:r w:rsidR="00CA1093" w:rsidRPr="00700569">
        <w:rPr>
          <w:rFonts w:ascii="Arial" w:hAnsi="Arial" w:cs="Arial"/>
          <w:sz w:val="18"/>
          <w:szCs w:val="18"/>
        </w:rPr>
        <w:t xml:space="preserve">részmegtérülés esetén az egyes részletek pénzügyi intézményhez történő </w:t>
      </w:r>
      <w:r w:rsidR="00BC6B91" w:rsidRPr="00700569">
        <w:rPr>
          <w:rFonts w:ascii="Arial" w:hAnsi="Arial" w:cs="Arial"/>
          <w:sz w:val="18"/>
          <w:szCs w:val="18"/>
        </w:rPr>
        <w:t xml:space="preserve">megfizetésétől számított 15 napon belül értesíteni köteles az Alapítványt. Az értesítés alapján az </w:t>
      </w:r>
    </w:p>
    <w:p w14:paraId="450A1775" w14:textId="5F5AA502" w:rsidR="00BC6B91" w:rsidRPr="00700569" w:rsidRDefault="00BC6B91" w:rsidP="003B5EA9">
      <w:pPr>
        <w:pStyle w:val="Listaszerbekezds"/>
        <w:ind w:left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Alapítvány </w:t>
      </w:r>
      <w:r w:rsidR="00160B08">
        <w:rPr>
          <w:rFonts w:ascii="Arial" w:hAnsi="Arial" w:cs="Arial"/>
          <w:sz w:val="18"/>
          <w:szCs w:val="18"/>
        </w:rPr>
        <w:t>megvizsgálja az elszámolást és annak elfogadásáról értesíti a pénzügyi intézményt, aki az értesítés</w:t>
      </w:r>
      <w:r w:rsidR="00160B08" w:rsidRPr="00700569">
        <w:rPr>
          <w:rFonts w:ascii="Arial" w:hAnsi="Arial" w:cs="Arial"/>
          <w:sz w:val="18"/>
          <w:szCs w:val="18"/>
        </w:rPr>
        <w:t xml:space="preserve"> </w:t>
      </w:r>
      <w:r w:rsidRPr="00700569">
        <w:rPr>
          <w:rFonts w:ascii="Arial" w:hAnsi="Arial" w:cs="Arial"/>
          <w:sz w:val="18"/>
          <w:szCs w:val="18"/>
        </w:rPr>
        <w:t>kézhezvételét követő 15 napon belül az Alapítvány bankszámlájára teljesíti az utalást. A pénzügyi intézmény késedelmes fizetése esetén az Alapítvány a Polgári Törvénykönyvben rögzített késedelmi kamatra jogosult, melyre az Alapítvány a visszatérülés pénzügyi intézményhez történt érkezésének napjától számított 15 nap elteltét követően tart igényt.</w:t>
      </w:r>
      <w:r w:rsidR="00950EFE">
        <w:rPr>
          <w:rFonts w:ascii="Arial" w:hAnsi="Arial" w:cs="Arial"/>
          <w:sz w:val="18"/>
          <w:szCs w:val="18"/>
        </w:rPr>
        <w:t xml:space="preserve"> </w:t>
      </w:r>
    </w:p>
    <w:p w14:paraId="2F32CF8D" w14:textId="77777777" w:rsidR="00BC6B91" w:rsidRPr="00700569" w:rsidRDefault="00BC6B91" w:rsidP="002A33F5">
      <w:pPr>
        <w:pStyle w:val="normalssz10"/>
        <w:numPr>
          <w:ilvl w:val="0"/>
          <w:numId w:val="3"/>
        </w:numPr>
        <w:tabs>
          <w:tab w:val="left" w:pos="567"/>
        </w:tabs>
        <w:spacing w:before="0" w:beforeAutospacing="0" w:after="0" w:afterAutospacing="0"/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>A behajtási eljárás befejezését</w:t>
      </w:r>
      <w:r w:rsidR="00473FFB" w:rsidRPr="00700569">
        <w:rPr>
          <w:rFonts w:ascii="Arial" w:hAnsi="Arial" w:cs="Arial"/>
          <w:sz w:val="18"/>
          <w:szCs w:val="18"/>
        </w:rPr>
        <w:t>,</w:t>
      </w:r>
      <w:r w:rsidRPr="00700569">
        <w:rPr>
          <w:rFonts w:ascii="Arial" w:hAnsi="Arial" w:cs="Arial"/>
          <w:sz w:val="18"/>
          <w:szCs w:val="18"/>
        </w:rPr>
        <w:t xml:space="preserve"> </w:t>
      </w:r>
      <w:r w:rsidR="00473FFB" w:rsidRPr="00700569">
        <w:rPr>
          <w:rFonts w:ascii="Arial" w:hAnsi="Arial" w:cs="Arial"/>
          <w:sz w:val="18"/>
          <w:szCs w:val="18"/>
        </w:rPr>
        <w:t xml:space="preserve">vagy a követelés pénzügyi intézménnyel történő együttes engedményezését </w:t>
      </w:r>
      <w:r w:rsidRPr="00700569">
        <w:rPr>
          <w:rFonts w:ascii="Arial" w:hAnsi="Arial" w:cs="Arial"/>
          <w:sz w:val="18"/>
          <w:szCs w:val="18"/>
        </w:rPr>
        <w:t>követő 30 napon belül, de legkésőbb a kezesség érvényesítésétől számított 3 év elteltével a pénzügyi intézmény teljes körű elszámolást (záró elszámolást) készít</w:t>
      </w:r>
      <w:r w:rsidR="00473FFB" w:rsidRPr="00700569">
        <w:rPr>
          <w:rFonts w:ascii="Arial" w:hAnsi="Arial" w:cs="Arial"/>
          <w:sz w:val="18"/>
          <w:szCs w:val="18"/>
        </w:rPr>
        <w:t xml:space="preserve"> az adóstól behajtott követelésekről, az Alapítványnak átutalt összegekről, az elszámolt behajtási költségekről, a behajtási tevékenységéről, a megtérülés mértékéről, kérve az Alapítványtól a záró elszámolás elfogadását</w:t>
      </w:r>
      <w:r w:rsidRPr="00700569">
        <w:rPr>
          <w:rFonts w:ascii="Arial" w:hAnsi="Arial" w:cs="Arial"/>
          <w:sz w:val="18"/>
          <w:szCs w:val="18"/>
        </w:rPr>
        <w:t xml:space="preserve">. A behajtási eljárás akkor tekinthető befejezettnek, ha a követelés teljesen megtérült </w:t>
      </w:r>
      <w:r w:rsidR="00D505D5" w:rsidRPr="00700569">
        <w:rPr>
          <w:rFonts w:ascii="Arial" w:hAnsi="Arial" w:cs="Arial"/>
          <w:sz w:val="18"/>
          <w:szCs w:val="18"/>
        </w:rPr>
        <w:t xml:space="preserve">vagy a követelés fennmaradó része </w:t>
      </w:r>
      <w:r w:rsidRPr="00700569">
        <w:rPr>
          <w:rFonts w:ascii="Arial" w:hAnsi="Arial" w:cs="Arial"/>
          <w:sz w:val="18"/>
          <w:szCs w:val="18"/>
        </w:rPr>
        <w:t xml:space="preserve">dokumentáltan behajthatatlanná vált. A behajthatatlanná történő minősítésnél a számvitelről szóló 2000. évi C. törvény rendelkezései az irányadók. </w:t>
      </w:r>
      <w:r w:rsidR="00CD6DC8" w:rsidRPr="00CD6DC8">
        <w:rPr>
          <w:rFonts w:ascii="Arial" w:hAnsi="Arial" w:cs="Arial"/>
          <w:sz w:val="18"/>
          <w:szCs w:val="18"/>
        </w:rPr>
        <w:t>A záró elszámolás a kezesség beváltásától számított 3 éven túl is teljesíthető, amennyiben a követelésérvényesítés ezen időszak alatt nem zárult le.</w:t>
      </w:r>
    </w:p>
    <w:p w14:paraId="03F3B267" w14:textId="77777777" w:rsidR="006243A4" w:rsidRPr="00700569" w:rsidRDefault="006243A4" w:rsidP="002A33F5">
      <w:pPr>
        <w:pStyle w:val="Listaszerbekezds"/>
        <w:numPr>
          <w:ilvl w:val="0"/>
          <w:numId w:val="3"/>
        </w:numPr>
        <w:ind w:left="426" w:hanging="426"/>
        <w:jc w:val="both"/>
        <w:rPr>
          <w:rFonts w:ascii="Arial" w:hAnsi="Arial" w:cs="Arial"/>
          <w:sz w:val="18"/>
          <w:szCs w:val="18"/>
        </w:rPr>
      </w:pPr>
      <w:r w:rsidRPr="00700569">
        <w:rPr>
          <w:rFonts w:ascii="Arial" w:hAnsi="Arial" w:cs="Arial"/>
          <w:sz w:val="18"/>
          <w:szCs w:val="18"/>
        </w:rPr>
        <w:t xml:space="preserve">A pénzügyi intézmény </w:t>
      </w:r>
      <w:r w:rsidR="00DC4112" w:rsidRPr="00700569">
        <w:rPr>
          <w:rFonts w:ascii="Arial" w:hAnsi="Arial" w:cs="Arial"/>
          <w:sz w:val="18"/>
          <w:szCs w:val="18"/>
        </w:rPr>
        <w:t xml:space="preserve">és a vállalkozás </w:t>
      </w:r>
      <w:r w:rsidRPr="00700569">
        <w:rPr>
          <w:rFonts w:ascii="Arial" w:hAnsi="Arial" w:cs="Arial"/>
          <w:sz w:val="18"/>
          <w:szCs w:val="18"/>
        </w:rPr>
        <w:t>tudomásul veszi, hogy az Alapítvány az Üzletszabályzat hatálya alá tartozó szerződéskötései során kizárja a Ptk. alább</w:t>
      </w:r>
      <w:r w:rsidR="00713C54">
        <w:rPr>
          <w:rFonts w:ascii="Arial" w:hAnsi="Arial" w:cs="Arial"/>
          <w:sz w:val="18"/>
          <w:szCs w:val="18"/>
        </w:rPr>
        <w:t>i rendelkezéseinek alkalmazását:</w:t>
      </w:r>
    </w:p>
    <w:p w14:paraId="370FCF98" w14:textId="77777777" w:rsidR="006243A4" w:rsidRPr="00713C54" w:rsidRDefault="006243A4" w:rsidP="002A33F5">
      <w:pPr>
        <w:pStyle w:val="Listaszerbekezds"/>
        <w:numPr>
          <w:ilvl w:val="1"/>
          <w:numId w:val="13"/>
        </w:numPr>
        <w:autoSpaceDE w:val="0"/>
        <w:autoSpaceDN w:val="0"/>
        <w:adjustRightInd w:val="0"/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 xml:space="preserve">Az Alapítvány kizárja a Ptk. 6:63. § (5) bekezdése alkalmazását. </w:t>
      </w:r>
    </w:p>
    <w:p w14:paraId="749BBA34" w14:textId="77777777" w:rsidR="00713C54" w:rsidRDefault="006243A4" w:rsidP="002A33F5">
      <w:pPr>
        <w:pStyle w:val="Listaszerbekezds"/>
        <w:numPr>
          <w:ilvl w:val="1"/>
          <w:numId w:val="13"/>
        </w:numPr>
        <w:ind w:left="851" w:hanging="425"/>
        <w:jc w:val="both"/>
        <w:rPr>
          <w:rFonts w:ascii="Arial" w:hAnsi="Arial" w:cs="Arial"/>
          <w:sz w:val="18"/>
          <w:szCs w:val="18"/>
        </w:rPr>
      </w:pPr>
      <w:r w:rsidRPr="00713C54">
        <w:rPr>
          <w:rFonts w:ascii="Arial" w:hAnsi="Arial" w:cs="Arial"/>
          <w:sz w:val="18"/>
          <w:szCs w:val="18"/>
        </w:rPr>
        <w:t>Az Alapítvány a Ptk. 6:422. § (2)-(3) bekezdésének alkalmazása során kizárja a vállalkozással szemben fennálló bármely tájékoztatási és tájékozódási kötelezettségét.</w:t>
      </w:r>
    </w:p>
    <w:p w14:paraId="55096B72" w14:textId="77777777" w:rsidR="00B84929" w:rsidRPr="005D79D2" w:rsidRDefault="00B84929" w:rsidP="002A33F5">
      <w:pPr>
        <w:pStyle w:val="NormalSsz1"/>
        <w:spacing w:before="0" w:after="0"/>
        <w:ind w:left="0" w:firstLine="0"/>
        <w:rPr>
          <w:rFonts w:ascii="Arial" w:hAnsi="Arial" w:cs="Arial"/>
          <w:b/>
          <w:sz w:val="16"/>
          <w:szCs w:val="16"/>
          <w:lang w:val="hu-HU"/>
        </w:rPr>
      </w:pPr>
    </w:p>
    <w:p w14:paraId="22306DE8" w14:textId="77777777" w:rsidR="00AF541A" w:rsidRDefault="00AF541A">
      <w:pPr>
        <w:spacing w:before="0" w:after="0"/>
        <w:ind w:left="0"/>
        <w:jc w:val="left"/>
        <w:rPr>
          <w:rFonts w:ascii="Arial" w:hAnsi="Arial" w:cs="Arial"/>
          <w:b/>
          <w:sz w:val="16"/>
          <w:szCs w:val="16"/>
          <w:lang w:val="hu-HU"/>
        </w:rPr>
      </w:pPr>
      <w:r>
        <w:rPr>
          <w:rFonts w:ascii="Arial" w:hAnsi="Arial" w:cs="Arial"/>
          <w:b/>
          <w:sz w:val="16"/>
          <w:szCs w:val="16"/>
          <w:lang w:val="hu-HU"/>
        </w:rPr>
        <w:br w:type="page"/>
      </w:r>
    </w:p>
    <w:p w14:paraId="656BE1CF" w14:textId="6D1D9029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lastRenderedPageBreak/>
        <w:t>Az alapítványi kezesség tovább</w:t>
      </w:r>
      <w:r w:rsidR="00795B53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 és részletes feltételei az Alapítvány Üzletszabályzatában kerültek rögzítésre, s a jelen Kezességi Általános Szerződési Feltételek </w:t>
      </w:r>
      <w:r w:rsidR="002A6B19" w:rsidRPr="005D79D2">
        <w:rPr>
          <w:rFonts w:ascii="Arial" w:hAnsi="Arial" w:cs="Arial"/>
          <w:b/>
          <w:sz w:val="16"/>
          <w:szCs w:val="16"/>
          <w:lang w:val="hu-HU"/>
        </w:rPr>
        <w:t xml:space="preserve">kizárólag az Alapítvány Üzletszabályzatával 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együtt </w:t>
      </w:r>
      <w:r w:rsidR="004A4489" w:rsidRPr="005D79D2">
        <w:rPr>
          <w:rFonts w:ascii="Arial" w:hAnsi="Arial" w:cs="Arial"/>
          <w:b/>
          <w:sz w:val="16"/>
          <w:szCs w:val="16"/>
          <w:lang w:val="hu-HU"/>
        </w:rPr>
        <w:t>irányadóak</w:t>
      </w:r>
      <w:r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76C2A387" w14:textId="77777777" w:rsidR="00BC6B91" w:rsidRPr="005D79D2" w:rsidRDefault="00BC6B91" w:rsidP="002A33F5">
      <w:pPr>
        <w:pStyle w:val="NormalSsz1"/>
        <w:spacing w:before="0" w:after="0"/>
        <w:ind w:left="0" w:firstLine="0"/>
        <w:rPr>
          <w:rFonts w:ascii="Arial" w:hAnsi="Arial" w:cs="Arial"/>
          <w:sz w:val="16"/>
          <w:szCs w:val="16"/>
          <w:lang w:val="hu-HU"/>
        </w:rPr>
      </w:pPr>
    </w:p>
    <w:p w14:paraId="4B9EADB1" w14:textId="108F0204" w:rsidR="00D110A9" w:rsidRPr="005D79D2" w:rsidRDefault="00012475" w:rsidP="00A13A3A">
      <w:pPr>
        <w:spacing w:before="0" w:after="0"/>
        <w:ind w:left="0"/>
        <w:rPr>
          <w:rFonts w:ascii="Arial" w:hAnsi="Arial" w:cs="Arial"/>
          <w:sz w:val="16"/>
          <w:szCs w:val="16"/>
          <w:lang w:val="hu-HU"/>
        </w:rPr>
      </w:pPr>
      <w:r w:rsidRPr="00FB2665">
        <w:rPr>
          <w:rFonts w:ascii="Arial" w:hAnsi="Arial" w:cs="Arial"/>
          <w:sz w:val="18"/>
          <w:szCs w:val="18"/>
        </w:rPr>
        <w:t xml:space="preserve">Kelt: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5"/>
            <w:enabled/>
            <w:calcOnExit w:val="0"/>
            <w:textInput>
              <w:default w:val="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Szöveg6"/>
            <w:enabled/>
            <w:calcOnExit w:val="0"/>
            <w:textInput>
              <w:default w:val="..................................................."/>
            </w:textInput>
          </w:ffData>
        </w:fldChar>
      </w:r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noProof/>
          <w:sz w:val="18"/>
          <w:szCs w:val="18"/>
        </w:rPr>
        <w:t>...................................................</w:t>
      </w:r>
      <w:r>
        <w:rPr>
          <w:rFonts w:ascii="Arial" w:hAnsi="Arial" w:cs="Arial"/>
          <w:sz w:val="18"/>
          <w:szCs w:val="18"/>
        </w:rPr>
        <w:fldChar w:fldCharType="end"/>
      </w:r>
      <w:r w:rsidR="00BC6B91" w:rsidRPr="005D79D2">
        <w:rPr>
          <w:rFonts w:ascii="Arial" w:hAnsi="Arial" w:cs="Arial"/>
          <w:sz w:val="16"/>
          <w:szCs w:val="16"/>
          <w:lang w:val="hu-HU"/>
        </w:rPr>
        <w:t>.</w:t>
      </w:r>
    </w:p>
    <w:p w14:paraId="217A450E" w14:textId="77777777" w:rsidR="00BC6B91" w:rsidRPr="005D79D2" w:rsidRDefault="00910148" w:rsidP="002A33F5">
      <w:pPr>
        <w:pStyle w:val="Szvegtrzsbehzssal31"/>
        <w:tabs>
          <w:tab w:val="clear" w:pos="6804"/>
          <w:tab w:val="center" w:pos="4678"/>
        </w:tabs>
        <w:spacing w:before="0" w:after="0"/>
        <w:ind w:left="0"/>
        <w:jc w:val="center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="00BC6B91" w:rsidRPr="005D79D2">
        <w:rPr>
          <w:rFonts w:ascii="Arial" w:hAnsi="Arial" w:cs="Arial"/>
          <w:b/>
          <w:sz w:val="16"/>
          <w:szCs w:val="16"/>
          <w:lang w:val="hu-HU"/>
        </w:rPr>
        <w:t>P.H.</w:t>
      </w:r>
    </w:p>
    <w:p w14:paraId="6AB7F72F" w14:textId="77777777" w:rsidR="00BC6B91" w:rsidRPr="005D79D2" w:rsidRDefault="00BC6B91" w:rsidP="002A33F5">
      <w:pPr>
        <w:pStyle w:val="Szvegtrzsbehzssal31"/>
        <w:spacing w:before="0" w:after="0"/>
        <w:ind w:hanging="570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b/>
          <w:sz w:val="16"/>
          <w:szCs w:val="16"/>
          <w:lang w:val="hu-HU"/>
        </w:rPr>
        <w:tab/>
      </w:r>
      <w:r w:rsidRPr="005D79D2">
        <w:rPr>
          <w:rFonts w:ascii="Arial" w:hAnsi="Arial" w:cs="Arial"/>
          <w:b/>
          <w:sz w:val="16"/>
          <w:szCs w:val="16"/>
          <w:lang w:val="hu-HU"/>
        </w:rPr>
        <w:tab/>
        <w:t>. . . . . . . . . . . . . . . . . . . . . . . . .</w:t>
      </w:r>
    </w:p>
    <w:p w14:paraId="2E92C2C2" w14:textId="77777777" w:rsidR="00BC6B91" w:rsidRPr="005D79D2" w:rsidRDefault="00BC6B91" w:rsidP="002A33F5">
      <w:pPr>
        <w:pStyle w:val="Szvegtrzsbehzssal31"/>
        <w:spacing w:before="0" w:after="0"/>
        <w:ind w:hanging="567"/>
        <w:jc w:val="left"/>
        <w:rPr>
          <w:rFonts w:ascii="Arial" w:hAnsi="Arial" w:cs="Arial"/>
          <w:b/>
          <w:sz w:val="16"/>
          <w:szCs w:val="16"/>
          <w:lang w:val="hu-HU"/>
        </w:rPr>
      </w:pPr>
      <w:r w:rsidRPr="005D79D2">
        <w:rPr>
          <w:rFonts w:ascii="Arial" w:hAnsi="Arial" w:cs="Arial"/>
          <w:sz w:val="16"/>
          <w:szCs w:val="16"/>
          <w:lang w:val="hu-HU"/>
        </w:rPr>
        <w:tab/>
      </w:r>
      <w:r w:rsidRPr="005D79D2">
        <w:rPr>
          <w:rFonts w:ascii="Arial" w:hAnsi="Arial" w:cs="Arial"/>
          <w:sz w:val="16"/>
          <w:szCs w:val="16"/>
          <w:lang w:val="hu-HU"/>
        </w:rPr>
        <w:tab/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p</w:t>
      </w:r>
      <w:r w:rsidRPr="005D79D2">
        <w:rPr>
          <w:rFonts w:ascii="Arial" w:hAnsi="Arial" w:cs="Arial"/>
          <w:b/>
          <w:sz w:val="16"/>
          <w:szCs w:val="16"/>
          <w:lang w:val="hu-HU"/>
        </w:rPr>
        <w:t xml:space="preserve">énzügyi </w:t>
      </w:r>
      <w:r w:rsidR="0061025A" w:rsidRPr="005D79D2">
        <w:rPr>
          <w:rFonts w:ascii="Arial" w:hAnsi="Arial" w:cs="Arial"/>
          <w:b/>
          <w:sz w:val="16"/>
          <w:szCs w:val="16"/>
          <w:lang w:val="hu-HU"/>
        </w:rPr>
        <w:t>i</w:t>
      </w:r>
      <w:r w:rsidRPr="005D79D2">
        <w:rPr>
          <w:rFonts w:ascii="Arial" w:hAnsi="Arial" w:cs="Arial"/>
          <w:b/>
          <w:sz w:val="16"/>
          <w:szCs w:val="16"/>
          <w:lang w:val="hu-HU"/>
        </w:rPr>
        <w:t>ntézmény cégszerű aláírása</w:t>
      </w:r>
    </w:p>
    <w:p w14:paraId="4F46498B" w14:textId="77777777" w:rsidR="00B84929" w:rsidRPr="005D79D2" w:rsidRDefault="00B84929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u w:val="single"/>
          <w:lang w:val="hu-HU"/>
        </w:rPr>
      </w:pPr>
    </w:p>
    <w:p w14:paraId="568034C2" w14:textId="77777777" w:rsidR="00BC6B91" w:rsidRPr="005D79D2" w:rsidRDefault="00BC6B91" w:rsidP="002A33F5">
      <w:pPr>
        <w:pStyle w:val="Szvegtrzsbehzssal31"/>
        <w:spacing w:before="0" w:after="0"/>
        <w:ind w:left="709" w:hanging="709"/>
        <w:rPr>
          <w:rFonts w:ascii="Arial" w:hAnsi="Arial" w:cs="Arial"/>
          <w:b/>
          <w:i/>
          <w:sz w:val="16"/>
          <w:szCs w:val="16"/>
          <w:lang w:val="hu-HU"/>
        </w:rPr>
      </w:pPr>
      <w:r w:rsidRPr="005D79D2">
        <w:rPr>
          <w:rFonts w:ascii="Arial" w:hAnsi="Arial" w:cs="Arial"/>
          <w:b/>
          <w:i/>
          <w:sz w:val="16"/>
          <w:szCs w:val="16"/>
          <w:u w:val="single"/>
          <w:lang w:val="hu-HU"/>
        </w:rPr>
        <w:t>Záradék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: A fenti KEZESSÉGI ÁLTALÁNOS SZERZŐDÉSI FELTÉTELEK-et, az annak alapját képező Igénylő Lapot, továbbá az Alapítvány Üzletszabályzatát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>,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 </w:t>
      </w:r>
      <w:r w:rsidR="006B0BA4" w:rsidRPr="005D79D2">
        <w:rPr>
          <w:rFonts w:ascii="Arial" w:hAnsi="Arial" w:cs="Arial"/>
          <w:b/>
          <w:i/>
          <w:sz w:val="16"/>
          <w:szCs w:val="16"/>
          <w:lang w:val="hu-HU"/>
        </w:rPr>
        <w:t xml:space="preserve">valamint Adatkezelési Tájékoztatóját </w:t>
      </w:r>
      <w:r w:rsidRPr="005D79D2">
        <w:rPr>
          <w:rFonts w:ascii="Arial" w:hAnsi="Arial" w:cs="Arial"/>
          <w:b/>
          <w:i/>
          <w:sz w:val="16"/>
          <w:szCs w:val="16"/>
          <w:lang w:val="hu-HU"/>
        </w:rPr>
        <w:t>megismertem, s az abban foglaltakat elfogadom.</w:t>
      </w:r>
    </w:p>
    <w:p w14:paraId="1E462EA8" w14:textId="17EBA362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</w:p>
    <w:p w14:paraId="0578A2E0" w14:textId="77777777" w:rsidR="0048478A" w:rsidRPr="0095116D" w:rsidRDefault="0048478A" w:rsidP="002A33F5">
      <w:pPr>
        <w:pStyle w:val="Szvegtrzsbehzssal31"/>
        <w:spacing w:before="0" w:after="0"/>
        <w:ind w:left="0"/>
        <w:jc w:val="left"/>
        <w:rPr>
          <w:rFonts w:ascii="Arial" w:hAnsi="Arial" w:cs="Arial"/>
          <w:b/>
          <w:i/>
          <w:sz w:val="16"/>
          <w:szCs w:val="16"/>
          <w:lang w:val="hu-HU"/>
        </w:rPr>
      </w:pPr>
      <w:r w:rsidRPr="0095116D">
        <w:rPr>
          <w:rFonts w:ascii="Arial" w:hAnsi="Arial" w:cs="Arial"/>
          <w:b/>
          <w:i/>
          <w:sz w:val="16"/>
          <w:szCs w:val="16"/>
          <w:lang w:val="hu-HU"/>
        </w:rPr>
        <w:tab/>
        <w:t xml:space="preserve">. . . . . . . . . . . . . . . . . . . . . . . . . . </w:t>
      </w:r>
    </w:p>
    <w:p w14:paraId="000D1590" w14:textId="77777777" w:rsidR="0048478A" w:rsidRPr="00C444C3" w:rsidRDefault="0048478A" w:rsidP="002A33F5">
      <w:pPr>
        <w:pStyle w:val="Csakszveg"/>
        <w:tabs>
          <w:tab w:val="center" w:pos="6804"/>
        </w:tabs>
        <w:jc w:val="both"/>
        <w:rPr>
          <w:rFonts w:ascii="Arial" w:hAnsi="Arial" w:cs="Arial"/>
          <w:b/>
          <w:i/>
          <w:sz w:val="18"/>
          <w:szCs w:val="16"/>
        </w:rPr>
      </w:pPr>
      <w:r w:rsidRPr="0095116D">
        <w:rPr>
          <w:rFonts w:ascii="Arial" w:hAnsi="Arial" w:cs="Arial"/>
          <w:b/>
          <w:i/>
          <w:sz w:val="16"/>
          <w:szCs w:val="16"/>
        </w:rPr>
        <w:tab/>
      </w:r>
      <w:r w:rsidRPr="005D79D2">
        <w:rPr>
          <w:rFonts w:ascii="Arial" w:hAnsi="Arial" w:cs="Arial"/>
          <w:b/>
          <w:i/>
          <w:sz w:val="16"/>
          <w:szCs w:val="16"/>
        </w:rPr>
        <w:t xml:space="preserve">Vállalkozás </w:t>
      </w:r>
      <w:r w:rsidR="004207EC" w:rsidRPr="005D79D2">
        <w:rPr>
          <w:rFonts w:ascii="Arial" w:hAnsi="Arial" w:cs="Arial"/>
          <w:b/>
          <w:i/>
          <w:sz w:val="16"/>
          <w:szCs w:val="16"/>
        </w:rPr>
        <w:t xml:space="preserve">szabályszerű </w:t>
      </w:r>
      <w:r w:rsidRPr="005D79D2">
        <w:rPr>
          <w:rFonts w:ascii="Arial" w:hAnsi="Arial" w:cs="Arial"/>
          <w:b/>
          <w:i/>
          <w:sz w:val="16"/>
          <w:szCs w:val="16"/>
        </w:rPr>
        <w:t>aláírása</w:t>
      </w:r>
    </w:p>
    <w:p w14:paraId="42DFA476" w14:textId="77777777" w:rsidR="00A13A3A" w:rsidRDefault="00A13A3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76D7C367" w14:textId="340F1D31" w:rsidR="0048478A" w:rsidRPr="007E7DFF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E7DFF">
        <w:rPr>
          <w:rFonts w:ascii="Arial" w:hAnsi="Arial" w:cs="Arial"/>
          <w:sz w:val="18"/>
          <w:szCs w:val="18"/>
          <w:lang w:val="hu-HU"/>
        </w:rPr>
        <w:t>Jelen nyilatkozatommal kijelentem, hogy az Alapítvány Üzletszabályzatát, a Kezességi Általános Szerződési Feltételeit</w:t>
      </w:r>
      <w:r w:rsidR="006B0BA4">
        <w:rPr>
          <w:rFonts w:ascii="Arial" w:hAnsi="Arial" w:cs="Arial"/>
          <w:sz w:val="18"/>
          <w:szCs w:val="18"/>
          <w:lang w:val="hu-HU"/>
        </w:rPr>
        <w:t>,</w:t>
      </w:r>
      <w:r w:rsidR="006B0BA4" w:rsidRPr="006B0BA4">
        <w:t xml:space="preserve"> </w:t>
      </w:r>
      <w:r w:rsidR="006B0BA4" w:rsidRPr="006B0BA4">
        <w:rPr>
          <w:rFonts w:ascii="Arial" w:hAnsi="Arial" w:cs="Arial"/>
          <w:sz w:val="18"/>
          <w:szCs w:val="18"/>
          <w:lang w:val="hu-HU"/>
        </w:rPr>
        <w:t>valamint Adatkezelési Tájékoztatóját</w:t>
      </w:r>
      <w:r w:rsidRPr="007E7DFF">
        <w:rPr>
          <w:rFonts w:ascii="Arial" w:hAnsi="Arial" w:cs="Arial"/>
          <w:sz w:val="18"/>
          <w:szCs w:val="18"/>
          <w:lang w:val="hu-HU"/>
        </w:rPr>
        <w:t xml:space="preserve"> </w:t>
      </w:r>
      <w:proofErr w:type="gramStart"/>
      <w:r w:rsidRPr="007E7DFF">
        <w:rPr>
          <w:rFonts w:ascii="Arial" w:hAnsi="Arial" w:cs="Arial"/>
          <w:sz w:val="18"/>
          <w:szCs w:val="18"/>
          <w:lang w:val="hu-HU"/>
        </w:rPr>
        <w:t>teljes körűen</w:t>
      </w:r>
      <w:proofErr w:type="gramEnd"/>
      <w:r w:rsidRPr="007E7DFF">
        <w:rPr>
          <w:rFonts w:ascii="Arial" w:hAnsi="Arial" w:cs="Arial"/>
          <w:sz w:val="18"/>
          <w:szCs w:val="18"/>
          <w:lang w:val="hu-HU"/>
        </w:rPr>
        <w:t xml:space="preserve"> megismertem</w:t>
      </w:r>
      <w:r w:rsidR="005850A2">
        <w:rPr>
          <w:rFonts w:ascii="Arial" w:hAnsi="Arial" w:cs="Arial"/>
          <w:sz w:val="18"/>
          <w:szCs w:val="18"/>
          <w:lang w:val="hu-HU"/>
        </w:rPr>
        <w:t xml:space="preserve"> és annak rendelkezéseit elfogadom.</w:t>
      </w:r>
      <w:r>
        <w:rPr>
          <w:rStyle w:val="Lbjegyzet-hivatkozs"/>
          <w:rFonts w:ascii="Arial" w:hAnsi="Arial" w:cs="Arial"/>
          <w:sz w:val="18"/>
          <w:szCs w:val="18"/>
          <w:lang w:val="hu-HU"/>
        </w:rPr>
        <w:footnoteReference w:id="2"/>
      </w:r>
    </w:p>
    <w:p w14:paraId="4E703EE7" w14:textId="77777777" w:rsidR="0048478A" w:rsidRDefault="0048478A" w:rsidP="002A33F5">
      <w:pPr>
        <w:pStyle w:val="Szvegtrzsbehzssal31"/>
        <w:tabs>
          <w:tab w:val="clear" w:pos="6804"/>
        </w:tabs>
        <w:spacing w:before="0" w:after="0"/>
        <w:ind w:left="0"/>
        <w:rPr>
          <w:rFonts w:ascii="Arial" w:hAnsi="Arial" w:cs="Arial"/>
          <w:szCs w:val="18"/>
          <w:lang w:val="hu-HU"/>
        </w:rPr>
      </w:pPr>
      <w:r w:rsidRPr="00DC2F7E">
        <w:rPr>
          <w:rFonts w:ascii="Arial" w:hAnsi="Arial" w:cs="Arial"/>
          <w:szCs w:val="18"/>
          <w:lang w:val="hu-HU"/>
        </w:rPr>
        <w:t>Hozzájárulok ahhoz, hogy a pénzügyi intézmény a pénzügyi szolgáltatás igénybevétele során az általam megadott személyes adatokat</w:t>
      </w:r>
      <w:r>
        <w:rPr>
          <w:rFonts w:ascii="Arial" w:hAnsi="Arial" w:cs="Arial"/>
          <w:szCs w:val="18"/>
          <w:lang w:val="hu-HU"/>
        </w:rPr>
        <w:t>, banktitoknak minősülő adatokat</w:t>
      </w:r>
      <w:r w:rsidRPr="00DC2F7E">
        <w:rPr>
          <w:rFonts w:ascii="Arial" w:hAnsi="Arial" w:cs="Arial"/>
          <w:szCs w:val="18"/>
          <w:lang w:val="hu-HU"/>
        </w:rPr>
        <w:t xml:space="preserve"> az intézményi kezességvállalás érdekében továbbítsa </w:t>
      </w:r>
      <w:r>
        <w:rPr>
          <w:rFonts w:ascii="Arial" w:hAnsi="Arial" w:cs="Arial"/>
          <w:szCs w:val="18"/>
          <w:lang w:val="hu-HU"/>
        </w:rPr>
        <w:t xml:space="preserve">az </w:t>
      </w:r>
      <w:r w:rsidRPr="00DC2F7E">
        <w:rPr>
          <w:rFonts w:ascii="Arial" w:hAnsi="Arial" w:cs="Arial"/>
          <w:szCs w:val="18"/>
          <w:lang w:val="hu-HU"/>
        </w:rPr>
        <w:t xml:space="preserve">Alapítvány részére, és hozzájárulok ahhoz, hogy az Alapítvány </w:t>
      </w:r>
      <w:r w:rsidR="00A614B7" w:rsidRPr="00A614B7">
        <w:rPr>
          <w:rFonts w:ascii="Arial" w:hAnsi="Arial" w:cs="Arial"/>
          <w:szCs w:val="18"/>
          <w:lang w:val="hu-HU"/>
        </w:rPr>
        <w:t>– az általános adatvédelmi rendelet</w:t>
      </w:r>
      <w:r w:rsidR="00A614B7" w:rsidRPr="00A614B7">
        <w:rPr>
          <w:rFonts w:ascii="Arial" w:hAnsi="Arial" w:cs="Arial"/>
          <w:szCs w:val="18"/>
          <w:vertAlign w:val="superscript"/>
          <w:lang w:val="hu-HU"/>
        </w:rPr>
        <w:footnoteReference w:id="3"/>
      </w:r>
      <w:r w:rsidR="00A614B7" w:rsidRPr="00A614B7">
        <w:rPr>
          <w:rFonts w:ascii="Arial" w:hAnsi="Arial" w:cs="Arial"/>
          <w:szCs w:val="18"/>
          <w:lang w:val="hu-HU"/>
        </w:rPr>
        <w:t xml:space="preserve">, valamint az információs önrendelkezési jogról és az információszabadságról szóló 2011. évi CXII. törvény előírásainak megfelelően – </w:t>
      </w:r>
      <w:r w:rsidR="00F86408" w:rsidRPr="00F86408">
        <w:rPr>
          <w:rFonts w:ascii="Arial" w:hAnsi="Arial" w:cs="Arial"/>
          <w:szCs w:val="18"/>
          <w:lang w:val="hu-HU"/>
        </w:rPr>
        <w:t>ezen adataimat a kezességvállalási tevékenységéhez szükséges mértékben kezelje és az esetlegesen felmerül</w:t>
      </w:r>
      <w:r w:rsidR="00F86408" w:rsidRPr="00F86408">
        <w:rPr>
          <w:rFonts w:ascii="Arial" w:hAnsi="Arial" w:cs="Arial" w:hint="eastAsia"/>
          <w:szCs w:val="18"/>
          <w:lang w:val="hu-HU"/>
        </w:rPr>
        <w:t>ő</w:t>
      </w:r>
      <w:r w:rsidR="00F86408" w:rsidRPr="00F86408">
        <w:rPr>
          <w:rFonts w:ascii="Arial" w:hAnsi="Arial" w:cs="Arial"/>
          <w:szCs w:val="18"/>
          <w:lang w:val="hu-HU"/>
        </w:rPr>
        <w:t xml:space="preserve"> követelések érvényesítésébe bevont közreműködők</w:t>
      </w:r>
      <w:r w:rsidR="00F86408" w:rsidRPr="00F86408">
        <w:rPr>
          <w:rFonts w:ascii="Arial" w:hAnsi="Arial" w:cs="Arial"/>
          <w:szCs w:val="18"/>
          <w:vertAlign w:val="superscript"/>
          <w:lang w:val="hu-HU"/>
        </w:rPr>
        <w:footnoteReference w:id="4"/>
      </w:r>
      <w:r w:rsidR="00F86408" w:rsidRPr="00F86408">
        <w:rPr>
          <w:rFonts w:ascii="Arial" w:hAnsi="Arial" w:cs="Arial"/>
          <w:szCs w:val="18"/>
          <w:lang w:val="hu-HU"/>
        </w:rPr>
        <w:t xml:space="preserve"> vagy a követeléseket megvásárlók részére, a szerződésben foglalt kötelezettségek és abból származó jogok érvényre juttatása érdekében a szükséges mértékben közölje, továbbítsa.</w:t>
      </w:r>
    </w:p>
    <w:p w14:paraId="432A00C1" w14:textId="77777777" w:rsidR="0048478A" w:rsidRPr="006E2F7B" w:rsidRDefault="0048478A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>
        <w:rPr>
          <w:rFonts w:ascii="Arial" w:hAnsi="Arial" w:cs="Arial"/>
          <w:sz w:val="18"/>
          <w:szCs w:val="18"/>
          <w:lang w:val="hu-HU"/>
        </w:rPr>
        <w:t>Kijelentem, hogy jel</w:t>
      </w:r>
      <w:r w:rsidRPr="006E2F7B">
        <w:rPr>
          <w:rFonts w:ascii="Arial" w:hAnsi="Arial" w:cs="Arial"/>
          <w:sz w:val="18"/>
          <w:szCs w:val="18"/>
          <w:lang w:val="hu-HU"/>
        </w:rPr>
        <w:t>en nyilatkozatom a hitelintézetekről és a pénzügyi vállalkozásokról szóló 2013. évi CCXXXVII.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törvény 161. § és 164. §-ban foglaltaknak megfelelő adattovábbításhoz történő, önkéntes hozzájárulásnak is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6E2F7B">
        <w:rPr>
          <w:rFonts w:ascii="Arial" w:hAnsi="Arial" w:cs="Arial"/>
          <w:sz w:val="18"/>
          <w:szCs w:val="18"/>
          <w:lang w:val="hu-HU"/>
        </w:rPr>
        <w:t>minősül.</w:t>
      </w:r>
    </w:p>
    <w:p w14:paraId="3D6BC7FA" w14:textId="497D1D99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Tudomásul veszem, hogy az Alapítvány kizárólag az egyéb résztvevők kezességvállalásá</w:t>
      </w:r>
      <w:r w:rsidR="005850A2">
        <w:rPr>
          <w:rFonts w:ascii="Arial" w:hAnsi="Arial" w:cs="Arial"/>
          <w:sz w:val="18"/>
          <w:szCs w:val="18"/>
          <w:lang w:val="hu-HU"/>
        </w:rPr>
        <w:t>t</w:t>
      </w:r>
      <w:r w:rsidRPr="00700569">
        <w:rPr>
          <w:rFonts w:ascii="Arial" w:hAnsi="Arial" w:cs="Arial"/>
          <w:sz w:val="18"/>
          <w:szCs w:val="18"/>
          <w:lang w:val="hu-HU"/>
        </w:rPr>
        <w:t>, illetve biztosítéknyújtásá</w:t>
      </w:r>
      <w:r w:rsidR="005850A2">
        <w:rPr>
          <w:rFonts w:ascii="Arial" w:hAnsi="Arial" w:cs="Arial"/>
          <w:sz w:val="18"/>
          <w:szCs w:val="18"/>
          <w:lang w:val="hu-HU"/>
        </w:rPr>
        <w:t>t követően,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 utólag vállalja a kezességet.</w:t>
      </w:r>
    </w:p>
    <w:p w14:paraId="6AE38FD2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 xml:space="preserve">Tudomásul veszem, hogy ha az Alapítvány készfizető kezesként teljesít a pénzügyi intézménynek, az általam vállalt kezesség, illetve nyújtott egyéb biztosíték az Alapítvány követelésének a biztosítékát is képezi függetlenül attól, hogy készfizető kezességvállalásomra vagy a biztosíték nyújtására a szerződés megkötésekor, az Alapítvány kezességvállalását megelőzően, vagy a szerződés futamideje alatt, </w:t>
      </w:r>
      <w:r w:rsidR="005F2935">
        <w:rPr>
          <w:rFonts w:ascii="Arial" w:hAnsi="Arial" w:cs="Arial"/>
          <w:sz w:val="18"/>
          <w:szCs w:val="18"/>
          <w:lang w:val="hu-HU"/>
        </w:rPr>
        <w:t xml:space="preserve">fedezetcsere, vagy pótfedezet nyújtása folytán </w:t>
      </w:r>
      <w:r w:rsidRPr="00700569">
        <w:rPr>
          <w:rFonts w:ascii="Arial" w:hAnsi="Arial" w:cs="Arial"/>
          <w:sz w:val="18"/>
          <w:szCs w:val="18"/>
          <w:lang w:val="hu-HU"/>
        </w:rPr>
        <w:t xml:space="preserve">az Alapítvány készfizető kezességvállalását követően került sor. </w:t>
      </w:r>
    </w:p>
    <w:p w14:paraId="37114880" w14:textId="77777777" w:rsidR="00C97142" w:rsidRPr="00700569" w:rsidRDefault="00C97142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700569">
        <w:rPr>
          <w:rFonts w:ascii="Arial" w:hAnsi="Arial" w:cs="Arial"/>
          <w:sz w:val="18"/>
          <w:szCs w:val="18"/>
          <w:lang w:val="hu-HU"/>
        </w:rPr>
        <w:t>Kijelentem továbbá, hogy teljesítésem esetén az Alapítvánnyal szemben megtérítési igény nem illet meg.</w:t>
      </w:r>
    </w:p>
    <w:p w14:paraId="2D172ED8" w14:textId="77777777" w:rsidR="00A667B7" w:rsidRPr="00851915" w:rsidRDefault="00A667B7" w:rsidP="002A33F5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851915">
        <w:rPr>
          <w:rFonts w:ascii="Arial" w:hAnsi="Arial" w:cs="Arial"/>
          <w:sz w:val="18"/>
          <w:szCs w:val="18"/>
          <w:lang w:val="hu-HU"/>
        </w:rPr>
        <w:t xml:space="preserve">Tudomásul veszem, </w:t>
      </w:r>
      <w:r w:rsidR="00D9377B" w:rsidRPr="00851915">
        <w:rPr>
          <w:rFonts w:ascii="Arial" w:hAnsi="Arial" w:cs="Arial"/>
          <w:sz w:val="18"/>
          <w:szCs w:val="18"/>
          <w:lang w:val="hu-HU"/>
        </w:rPr>
        <w:t xml:space="preserve">hogy </w:t>
      </w:r>
      <w:r w:rsidRPr="00851915">
        <w:rPr>
          <w:rFonts w:ascii="Arial" w:hAnsi="Arial" w:cs="Arial"/>
          <w:sz w:val="18"/>
          <w:szCs w:val="18"/>
          <w:lang w:val="hu-HU"/>
        </w:rPr>
        <w:t>az Alapítvány az Üzletszabályzat hatálya alá tartozó szerződéskötései</w:t>
      </w:r>
      <w:r w:rsidR="00E44331" w:rsidRPr="00851915">
        <w:rPr>
          <w:rFonts w:ascii="Arial" w:hAnsi="Arial" w:cs="Arial"/>
          <w:sz w:val="18"/>
          <w:szCs w:val="18"/>
          <w:lang w:val="hu-HU"/>
        </w:rPr>
        <w:t>vel összefüggésben</w:t>
      </w:r>
      <w:r w:rsidRPr="00851915">
        <w:rPr>
          <w:rFonts w:ascii="Arial" w:hAnsi="Arial" w:cs="Arial"/>
          <w:sz w:val="18"/>
          <w:szCs w:val="18"/>
          <w:lang w:val="hu-HU"/>
        </w:rPr>
        <w:t xml:space="preserve"> a Ptk. 6:422. § (2)-(3) bekezdésének alkalmazása során kizárja a dologi, illetve személyi kötelezettekkel szemben fennálló bármely tájékoztatási és tájékozódási kötelezettségét.</w:t>
      </w:r>
    </w:p>
    <w:p w14:paraId="6D6CCDDD" w14:textId="77777777" w:rsidR="00C97142" w:rsidRPr="00700569" w:rsidRDefault="00C97142" w:rsidP="002A33F5">
      <w:pPr>
        <w:pStyle w:val="Szvegtrzsbehzssal31"/>
        <w:tabs>
          <w:tab w:val="clear" w:pos="6804"/>
          <w:tab w:val="center" w:pos="6663"/>
        </w:tabs>
        <w:spacing w:before="0" w:after="0"/>
        <w:ind w:firstLine="5103"/>
        <w:jc w:val="left"/>
        <w:rPr>
          <w:rFonts w:ascii="Arial" w:hAnsi="Arial" w:cs="Arial"/>
          <w:b/>
          <w:i/>
          <w:szCs w:val="18"/>
          <w:lang w:val="hu-H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20"/>
        <w:gridCol w:w="4819"/>
      </w:tblGrid>
      <w:tr w:rsidR="00C97142" w:rsidRPr="00700569" w14:paraId="118CA7E0" w14:textId="77777777" w:rsidTr="009102CA">
        <w:tc>
          <w:tcPr>
            <w:tcW w:w="4820" w:type="dxa"/>
            <w:vAlign w:val="bottom"/>
          </w:tcPr>
          <w:p w14:paraId="0222766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F23E151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E87D33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BBEE06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4B3160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560B8C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A9D60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528D7B7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18C5EB8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BE88FF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23E7402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9961BE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0EBA063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7E5A823F" w14:textId="77777777" w:rsidTr="009102CA">
        <w:tc>
          <w:tcPr>
            <w:tcW w:w="4820" w:type="dxa"/>
            <w:vAlign w:val="bottom"/>
          </w:tcPr>
          <w:p w14:paraId="5C10EB94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02A773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82D3D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A945F4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7918E1A3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4A95342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58FECBC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41DD7F8B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6972CBF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7406AB39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EE39F4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3D61F3C2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1D11D3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  <w:tr w:rsidR="00C97142" w:rsidRPr="00700569" w14:paraId="0E7898D8" w14:textId="77777777" w:rsidTr="009102CA">
        <w:tc>
          <w:tcPr>
            <w:tcW w:w="4820" w:type="dxa"/>
            <w:vAlign w:val="bottom"/>
          </w:tcPr>
          <w:p w14:paraId="71439EC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4A2FF85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2D55E6D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5384738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1B51FF0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33B28837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  <w:tc>
          <w:tcPr>
            <w:tcW w:w="4819" w:type="dxa"/>
            <w:vAlign w:val="bottom"/>
            <w:hideMark/>
          </w:tcPr>
          <w:p w14:paraId="63206E6F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6E398AF6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094FC20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5E991BBC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……………………………………..</w:t>
            </w:r>
          </w:p>
          <w:p w14:paraId="32C9D968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14:paraId="04A64A05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>Dologi Adós / Kezes</w:t>
            </w:r>
          </w:p>
          <w:p w14:paraId="7A72501E" w14:textId="77777777" w:rsidR="00C97142" w:rsidRPr="00700569" w:rsidRDefault="00C97142" w:rsidP="002A33F5">
            <w:pPr>
              <w:pStyle w:val="Csakszveg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00569">
              <w:rPr>
                <w:rFonts w:ascii="Arial" w:hAnsi="Arial" w:cs="Arial"/>
                <w:sz w:val="18"/>
                <w:szCs w:val="18"/>
              </w:rPr>
              <w:t xml:space="preserve"> (olvasható név, aláírás)</w:t>
            </w:r>
          </w:p>
        </w:tc>
      </w:tr>
    </w:tbl>
    <w:p w14:paraId="00232B99" w14:textId="77777777" w:rsidR="0028467A" w:rsidRDefault="0028467A" w:rsidP="00894CEC">
      <w:pPr>
        <w:pStyle w:val="Cmsor2"/>
        <w:spacing w:before="0" w:after="0"/>
        <w:ind w:left="0"/>
        <w:rPr>
          <w:rFonts w:ascii="Arial" w:hAnsi="Arial"/>
          <w:i w:val="0"/>
          <w:sz w:val="18"/>
        </w:rPr>
        <w:sectPr w:rsidR="0028467A" w:rsidSect="0056792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75" w:right="1133" w:bottom="284" w:left="1134" w:header="510" w:footer="437" w:gutter="0"/>
          <w:pgNumType w:start="1"/>
          <w:cols w:space="708"/>
          <w:titlePg/>
          <w:docGrid w:linePitch="360"/>
        </w:sectPr>
      </w:pPr>
      <w:bookmarkStart w:id="0" w:name="pr2"/>
      <w:bookmarkStart w:id="1" w:name="_Toc47516409"/>
      <w:bookmarkStart w:id="2" w:name="_Toc185386872"/>
      <w:bookmarkStart w:id="3" w:name="_Toc246929553"/>
      <w:bookmarkStart w:id="4" w:name="_Toc385192684"/>
      <w:bookmarkStart w:id="5" w:name="_Toc385192858"/>
      <w:bookmarkStart w:id="6" w:name="_Toc385192938"/>
      <w:bookmarkStart w:id="7" w:name="_Toc385193880"/>
      <w:bookmarkStart w:id="8" w:name="_Toc388354115"/>
      <w:bookmarkStart w:id="9" w:name="_Toc417047299"/>
      <w:bookmarkStart w:id="10" w:name="_Toc477250364"/>
      <w:bookmarkStart w:id="11" w:name="_Toc477250409"/>
      <w:bookmarkStart w:id="12" w:name="_Toc477250465"/>
      <w:bookmarkStart w:id="13" w:name="_Toc490144058"/>
      <w:bookmarkEnd w:id="0"/>
    </w:p>
    <w:p w14:paraId="34D27FE8" w14:textId="77777777" w:rsidR="006273A7" w:rsidRDefault="006273A7" w:rsidP="00E75E8A">
      <w:pPr>
        <w:pStyle w:val="Cmsor2"/>
        <w:spacing w:before="0" w:after="0"/>
        <w:ind w:left="0"/>
        <w:jc w:val="center"/>
        <w:rPr>
          <w:rFonts w:ascii="Arial" w:hAnsi="Arial" w:cs="Arial"/>
          <w:i w:val="0"/>
          <w:sz w:val="18"/>
          <w:szCs w:val="18"/>
          <w:lang w:val="hu-HU"/>
        </w:rPr>
      </w:pPr>
    </w:p>
    <w:p w14:paraId="1A82066B" w14:textId="77777777" w:rsidR="00E75E8A" w:rsidRPr="00E20386" w:rsidRDefault="00E75E8A" w:rsidP="00E20386">
      <w:pPr>
        <w:keepNext/>
        <w:widowControl w:val="0"/>
        <w:spacing w:before="0" w:after="0"/>
        <w:ind w:left="0"/>
        <w:jc w:val="center"/>
        <w:outlineLvl w:val="1"/>
        <w:rPr>
          <w:rFonts w:ascii="Arial" w:hAnsi="Arial"/>
          <w:i/>
          <w:sz w:val="18"/>
          <w:lang w:val="x-none"/>
        </w:rPr>
      </w:pPr>
      <w:bookmarkStart w:id="14" w:name="_Toc165876113"/>
      <w:r w:rsidRPr="00E20386">
        <w:rPr>
          <w:rFonts w:ascii="Arial" w:hAnsi="Arial"/>
          <w:b/>
          <w:sz w:val="18"/>
          <w:lang w:val="x-none"/>
        </w:rPr>
        <w:t>H I R D E T M É N Y</w:t>
      </w:r>
      <w:bookmarkEnd w:id="14"/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58D1F0DB" w14:textId="77D4FC71" w:rsidR="003C60E2" w:rsidRPr="00514441" w:rsidRDefault="003C60E2" w:rsidP="003C60E2">
      <w:pPr>
        <w:spacing w:before="0" w:after="0"/>
        <w:ind w:left="0"/>
        <w:jc w:val="center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Érvényes: 202</w:t>
      </w:r>
      <w:r w:rsidR="00F06A2A">
        <w:rPr>
          <w:rFonts w:ascii="Arial" w:hAnsi="Arial" w:cs="Arial"/>
          <w:sz w:val="18"/>
          <w:szCs w:val="18"/>
          <w:lang w:val="hu-HU"/>
        </w:rPr>
        <w:t>6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. </w:t>
      </w:r>
      <w:r w:rsidR="00F06A2A">
        <w:rPr>
          <w:rFonts w:ascii="Arial" w:hAnsi="Arial" w:cs="Arial"/>
          <w:sz w:val="18"/>
          <w:szCs w:val="18"/>
          <w:lang w:val="hu-HU"/>
        </w:rPr>
        <w:t>március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 1</w:t>
      </w:r>
      <w:r w:rsidR="00F06A2A">
        <w:rPr>
          <w:rFonts w:ascii="Arial" w:hAnsi="Arial" w:cs="Arial"/>
          <w:sz w:val="18"/>
          <w:szCs w:val="18"/>
          <w:lang w:val="hu-HU"/>
        </w:rPr>
        <w:t>6</w:t>
      </w:r>
      <w:r w:rsidRPr="00514441">
        <w:rPr>
          <w:rFonts w:ascii="Arial" w:hAnsi="Arial" w:cs="Arial"/>
          <w:sz w:val="18"/>
          <w:szCs w:val="18"/>
          <w:lang w:val="hu-HU"/>
        </w:rPr>
        <w:t>-t</w:t>
      </w:r>
      <w:r w:rsidR="00F06A2A">
        <w:rPr>
          <w:rFonts w:ascii="Arial" w:hAnsi="Arial" w:cs="Arial"/>
          <w:sz w:val="18"/>
          <w:szCs w:val="18"/>
          <w:lang w:val="hu-HU"/>
        </w:rPr>
        <w:t>ó</w:t>
      </w:r>
      <w:r w:rsidRPr="00514441">
        <w:rPr>
          <w:rFonts w:ascii="Arial" w:hAnsi="Arial" w:cs="Arial"/>
          <w:sz w:val="18"/>
          <w:szCs w:val="18"/>
          <w:lang w:val="hu-HU"/>
        </w:rPr>
        <w:t>l</w:t>
      </w:r>
      <w:r w:rsidRPr="00514441">
        <w:rPr>
          <w:rFonts w:ascii="Arial" w:hAnsi="Arial" w:cs="Arial"/>
          <w:sz w:val="18"/>
          <w:szCs w:val="18"/>
          <w:vertAlign w:val="superscript"/>
          <w:lang w:val="hu-HU"/>
        </w:rPr>
        <w:footnoteReference w:id="5"/>
      </w:r>
      <w:r w:rsidRPr="00514441">
        <w:rPr>
          <w:rFonts w:ascii="Arial" w:hAnsi="Arial" w:cs="Arial"/>
          <w:sz w:val="18"/>
          <w:szCs w:val="18"/>
          <w:lang w:val="hu-HU"/>
        </w:rPr>
        <w:t xml:space="preserve"> </w:t>
      </w:r>
    </w:p>
    <w:p w14:paraId="0911EE5C" w14:textId="77777777" w:rsidR="003C60E2" w:rsidRPr="00514441" w:rsidRDefault="003C60E2" w:rsidP="0051117D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</w:p>
    <w:p w14:paraId="0FF20003" w14:textId="77777777" w:rsidR="003C60E2" w:rsidRPr="00514441" w:rsidRDefault="003C60E2" w:rsidP="003C60E2">
      <w:pPr>
        <w:spacing w:before="0" w:after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I.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>A KÉSZFIZETŐ KEZESSÉG DÍJA</w:t>
      </w:r>
    </w:p>
    <w:p w14:paraId="51F73C98" w14:textId="77777777" w:rsidR="003C60E2" w:rsidRPr="00514441" w:rsidRDefault="003C60E2" w:rsidP="0051117D">
      <w:pPr>
        <w:spacing w:before="0" w:after="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14DC7454" w14:textId="77777777" w:rsidR="003C60E2" w:rsidRPr="00514441" w:rsidRDefault="003C60E2" w:rsidP="0051117D">
      <w:pPr>
        <w:spacing w:before="0" w:after="60"/>
        <w:ind w:hanging="567"/>
        <w:jc w:val="center"/>
        <w:rPr>
          <w:rFonts w:ascii="Arial" w:hAnsi="Arial" w:cs="Arial"/>
          <w:b/>
          <w:sz w:val="18"/>
          <w:szCs w:val="18"/>
          <w:lang w:val="hu-HU"/>
        </w:rPr>
      </w:pPr>
    </w:p>
    <w:p w14:paraId="68677D93" w14:textId="77777777" w:rsidR="003C60E2" w:rsidRPr="00514441" w:rsidRDefault="003C60E2" w:rsidP="003C60E2">
      <w:pPr>
        <w:spacing w:before="0"/>
        <w:ind w:hanging="567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x-none"/>
        </w:rPr>
        <w:t>1.</w:t>
      </w:r>
      <w:r w:rsidRPr="00514441">
        <w:rPr>
          <w:rFonts w:ascii="Arial" w:hAnsi="Arial" w:cs="Arial"/>
          <w:b/>
          <w:sz w:val="18"/>
          <w:szCs w:val="18"/>
          <w:lang w:val="x-none"/>
        </w:rPr>
        <w:tab/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Kedvezményes</w:t>
      </w:r>
      <w:r w:rsidRPr="00514441">
        <w:rPr>
          <w:rFonts w:ascii="Arial" w:hAnsi="Arial" w:cs="Arial"/>
          <w:b/>
          <w:sz w:val="18"/>
          <w:szCs w:val="18"/>
          <w:u w:val="single"/>
          <w:lang w:val="x-none"/>
        </w:rPr>
        <w:t xml:space="preserve"> kezességi díj </w:t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évenkénti </w:t>
      </w:r>
      <w:r w:rsidRPr="00514441">
        <w:rPr>
          <w:rFonts w:ascii="Arial" w:hAnsi="Arial" w:cs="Arial"/>
          <w:b/>
          <w:sz w:val="18"/>
          <w:szCs w:val="18"/>
          <w:u w:val="single"/>
          <w:lang w:val="x-none"/>
        </w:rPr>
        <w:t>mértéke</w:t>
      </w:r>
    </w:p>
    <w:p w14:paraId="6549600B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AF67890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 xml:space="preserve">Agrárcélú ügylet esetén </w:t>
      </w:r>
    </w:p>
    <w:p w14:paraId="6C7BFBBC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B7549D0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</w:t>
      </w:r>
      <w:r w:rsidRPr="00514441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514441">
        <w:rPr>
          <w:rFonts w:ascii="Arial" w:hAnsi="Arial" w:cs="Arial"/>
          <w:sz w:val="18"/>
          <w:szCs w:val="18"/>
          <w:lang w:val="hu-HU"/>
        </w:rPr>
        <w:t>8</w:t>
      </w:r>
      <w:r w:rsidRPr="00514441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514441">
        <w:rPr>
          <w:rFonts w:ascii="Arial" w:hAnsi="Arial" w:cs="Arial"/>
          <w:sz w:val="18"/>
          <w:szCs w:val="18"/>
          <w:lang w:val="hu-HU"/>
        </w:rPr>
        <w:t>re vonatkozóan</w:t>
      </w:r>
      <w:r w:rsidRPr="00514441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0D9DADC5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09" w:type="dxa"/>
        <w:tblLayout w:type="fixed"/>
        <w:tblLook w:val="04A0" w:firstRow="1" w:lastRow="0" w:firstColumn="1" w:lastColumn="0" w:noHBand="0" w:noVBand="1"/>
      </w:tblPr>
      <w:tblGrid>
        <w:gridCol w:w="2122"/>
        <w:gridCol w:w="3543"/>
        <w:gridCol w:w="3544"/>
      </w:tblGrid>
      <w:tr w:rsidR="003C60E2" w:rsidRPr="001429DC" w14:paraId="04E0E3FA" w14:textId="77777777" w:rsidTr="005A2BF2">
        <w:trPr>
          <w:trHeight w:val="1016"/>
          <w:tblHeader/>
        </w:trPr>
        <w:tc>
          <w:tcPr>
            <w:tcW w:w="2122" w:type="dxa"/>
          </w:tcPr>
          <w:p w14:paraId="7520261F" w14:textId="77777777" w:rsidR="003C60E2" w:rsidRPr="00514441" w:rsidRDefault="003C60E2" w:rsidP="005A2BF2">
            <w:pPr>
              <w:spacing w:before="0" w:after="60"/>
              <w:ind w:left="0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</w:tc>
        <w:tc>
          <w:tcPr>
            <w:tcW w:w="3543" w:type="dxa"/>
          </w:tcPr>
          <w:p w14:paraId="6D635F02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544" w:type="dxa"/>
          </w:tcPr>
          <w:p w14:paraId="1840B15C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51117D">
              <w:rPr>
                <w:rFonts w:ascii="Arial" w:hAnsi="Arial"/>
                <w:sz w:val="18"/>
                <w:vertAlign w:val="superscript"/>
                <w:lang w:val="hu-HU"/>
              </w:rPr>
              <w:footnoteReference w:id="6"/>
            </w:r>
            <w:r w:rsidRPr="00BF046C">
              <w:rPr>
                <w:rFonts w:ascii="Arial" w:hAnsi="Arial"/>
                <w:b/>
                <w:sz w:val="18"/>
                <w:vertAlign w:val="superscript"/>
                <w:lang w:val="hu-HU"/>
              </w:rPr>
              <w:t xml:space="preserve"> </w:t>
            </w:r>
          </w:p>
        </w:tc>
      </w:tr>
      <w:tr w:rsidR="003C60E2" w:rsidRPr="001429DC" w14:paraId="4F7971E2" w14:textId="77777777" w:rsidTr="005A2BF2">
        <w:trPr>
          <w:trHeight w:val="1016"/>
        </w:trPr>
        <w:tc>
          <w:tcPr>
            <w:tcW w:w="2122" w:type="dxa"/>
            <w:vAlign w:val="center"/>
          </w:tcPr>
          <w:p w14:paraId="4296A139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27B3D26A" w14:textId="5FE0123A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0,89%</w:t>
            </w:r>
          </w:p>
        </w:tc>
        <w:tc>
          <w:tcPr>
            <w:tcW w:w="3544" w:type="dxa"/>
            <w:vAlign w:val="center"/>
          </w:tcPr>
          <w:p w14:paraId="389BE3A8" w14:textId="32282AA4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0,14%</w:t>
            </w:r>
          </w:p>
        </w:tc>
      </w:tr>
      <w:tr w:rsidR="003C60E2" w:rsidRPr="001429DC" w14:paraId="53023B2E" w14:textId="77777777" w:rsidTr="005A2BF2">
        <w:trPr>
          <w:trHeight w:val="1016"/>
        </w:trPr>
        <w:tc>
          <w:tcPr>
            <w:tcW w:w="2122" w:type="dxa"/>
            <w:vAlign w:val="center"/>
          </w:tcPr>
          <w:p w14:paraId="0112BA61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543" w:type="dxa"/>
            <w:vAlign w:val="center"/>
          </w:tcPr>
          <w:p w14:paraId="4684D575" w14:textId="49F89AD0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0,98%</w:t>
            </w:r>
          </w:p>
        </w:tc>
        <w:tc>
          <w:tcPr>
            <w:tcW w:w="3544" w:type="dxa"/>
            <w:vAlign w:val="center"/>
          </w:tcPr>
          <w:p w14:paraId="70FDC883" w14:textId="6157F11B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0,23%</w:t>
            </w:r>
          </w:p>
        </w:tc>
      </w:tr>
      <w:tr w:rsidR="003C60E2" w:rsidRPr="001429DC" w14:paraId="6B3F2D79" w14:textId="77777777" w:rsidTr="005A2BF2">
        <w:trPr>
          <w:trHeight w:val="1016"/>
        </w:trPr>
        <w:tc>
          <w:tcPr>
            <w:tcW w:w="2122" w:type="dxa"/>
            <w:vAlign w:val="center"/>
          </w:tcPr>
          <w:p w14:paraId="17A53BA4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543" w:type="dxa"/>
            <w:vAlign w:val="center"/>
          </w:tcPr>
          <w:p w14:paraId="38EDB395" w14:textId="05C986F5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0,90%</w:t>
            </w:r>
          </w:p>
        </w:tc>
        <w:tc>
          <w:tcPr>
            <w:tcW w:w="3544" w:type="dxa"/>
            <w:vAlign w:val="center"/>
          </w:tcPr>
          <w:p w14:paraId="120F2D07" w14:textId="1F4B18EE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0,15%</w:t>
            </w:r>
          </w:p>
        </w:tc>
      </w:tr>
      <w:tr w:rsidR="003C60E2" w:rsidRPr="001429DC" w14:paraId="2CD7B45A" w14:textId="77777777" w:rsidTr="005A2BF2">
        <w:trPr>
          <w:trHeight w:val="1016"/>
        </w:trPr>
        <w:tc>
          <w:tcPr>
            <w:tcW w:w="2122" w:type="dxa"/>
            <w:vAlign w:val="center"/>
          </w:tcPr>
          <w:p w14:paraId="71C0632E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543" w:type="dxa"/>
            <w:vAlign w:val="center"/>
          </w:tcPr>
          <w:p w14:paraId="7CA9CF06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1,75%</w:t>
            </w:r>
          </w:p>
        </w:tc>
        <w:tc>
          <w:tcPr>
            <w:tcW w:w="3544" w:type="dxa"/>
            <w:vAlign w:val="center"/>
          </w:tcPr>
          <w:p w14:paraId="19780800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1,0%</w:t>
            </w:r>
          </w:p>
        </w:tc>
      </w:tr>
    </w:tbl>
    <w:p w14:paraId="6A2EBE0E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sz w:val="18"/>
          <w:szCs w:val="18"/>
          <w:u w:val="single"/>
          <w:lang w:val="hu-HU"/>
        </w:rPr>
      </w:pPr>
    </w:p>
    <w:p w14:paraId="1E3E055E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Vidékfejlesztési célú ügylet esetén</w:t>
      </w:r>
      <w:r w:rsidRPr="0051117D">
        <w:rPr>
          <w:rFonts w:ascii="Arial" w:hAnsi="Arial"/>
          <w:b/>
          <w:sz w:val="18"/>
          <w:vertAlign w:val="superscript"/>
          <w:lang w:val="hu-HU"/>
        </w:rPr>
        <w:footnoteReference w:id="7"/>
      </w:r>
    </w:p>
    <w:p w14:paraId="4C60984D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0BFA1CF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</w:t>
      </w:r>
      <w:r w:rsidRPr="00514441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514441">
        <w:rPr>
          <w:rFonts w:ascii="Arial" w:hAnsi="Arial" w:cs="Arial"/>
          <w:sz w:val="18"/>
          <w:szCs w:val="18"/>
          <w:lang w:val="hu-HU"/>
        </w:rPr>
        <w:t>8</w:t>
      </w:r>
      <w:r w:rsidRPr="00514441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514441">
        <w:rPr>
          <w:rFonts w:ascii="Arial" w:hAnsi="Arial" w:cs="Arial"/>
          <w:sz w:val="18"/>
          <w:szCs w:val="18"/>
          <w:lang w:val="hu-HU"/>
        </w:rPr>
        <w:t>re vonatkozóan</w:t>
      </w:r>
      <w:r w:rsidRPr="00514441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p w14:paraId="42AF41E3" w14:textId="77777777" w:rsidR="003C60E2" w:rsidRPr="00514441" w:rsidRDefault="003C60E2" w:rsidP="003C60E2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br w:type="page"/>
      </w:r>
    </w:p>
    <w:p w14:paraId="587F8A70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9286" w:type="dxa"/>
        <w:tblLook w:val="04A0" w:firstRow="1" w:lastRow="0" w:firstColumn="1" w:lastColumn="0" w:noHBand="0" w:noVBand="1"/>
      </w:tblPr>
      <w:tblGrid>
        <w:gridCol w:w="3517"/>
        <w:gridCol w:w="2545"/>
        <w:gridCol w:w="3224"/>
      </w:tblGrid>
      <w:tr w:rsidR="003C60E2" w:rsidRPr="001429DC" w14:paraId="0C80DD16" w14:textId="77777777" w:rsidTr="005A2BF2">
        <w:trPr>
          <w:trHeight w:val="866"/>
        </w:trPr>
        <w:tc>
          <w:tcPr>
            <w:tcW w:w="6062" w:type="dxa"/>
            <w:gridSpan w:val="2"/>
            <w:vAlign w:val="center"/>
          </w:tcPr>
          <w:p w14:paraId="2FEED6E3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3224" w:type="dxa"/>
            <w:vAlign w:val="center"/>
          </w:tcPr>
          <w:p w14:paraId="78B68107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0,8%</w:t>
            </w:r>
          </w:p>
        </w:tc>
      </w:tr>
      <w:tr w:rsidR="003C60E2" w:rsidRPr="001429DC" w14:paraId="59696FAD" w14:textId="77777777" w:rsidTr="005A2BF2">
        <w:trPr>
          <w:trHeight w:val="866"/>
        </w:trPr>
        <w:tc>
          <w:tcPr>
            <w:tcW w:w="3517" w:type="dxa"/>
            <w:vMerge w:val="restart"/>
            <w:vAlign w:val="center"/>
          </w:tcPr>
          <w:p w14:paraId="46AE4C10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</w:p>
        </w:tc>
        <w:tc>
          <w:tcPr>
            <w:tcW w:w="2545" w:type="dxa"/>
          </w:tcPr>
          <w:p w14:paraId="27A8EF0F" w14:textId="77777777" w:rsidR="003C60E2" w:rsidRPr="00514441" w:rsidDel="00C4609D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ha budapesti vagy Pest megyei székhelyű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a Vállalkozás </w:t>
            </w:r>
          </w:p>
        </w:tc>
        <w:tc>
          <w:tcPr>
            <w:tcW w:w="3224" w:type="dxa"/>
            <w:vAlign w:val="center"/>
          </w:tcPr>
          <w:p w14:paraId="16E7E5D9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1,3%</w:t>
            </w:r>
          </w:p>
        </w:tc>
      </w:tr>
      <w:tr w:rsidR="003C60E2" w:rsidRPr="001429DC" w14:paraId="7589938E" w14:textId="77777777" w:rsidTr="005A2BF2">
        <w:trPr>
          <w:trHeight w:val="866"/>
        </w:trPr>
        <w:tc>
          <w:tcPr>
            <w:tcW w:w="3517" w:type="dxa"/>
            <w:vMerge/>
            <w:vAlign w:val="center"/>
          </w:tcPr>
          <w:p w14:paraId="3CEE2261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x-none"/>
              </w:rPr>
            </w:pPr>
          </w:p>
        </w:tc>
        <w:tc>
          <w:tcPr>
            <w:tcW w:w="2545" w:type="dxa"/>
          </w:tcPr>
          <w:p w14:paraId="16A9B79C" w14:textId="77777777" w:rsidR="003C60E2" w:rsidRPr="00514441" w:rsidDel="00C4609D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ha a Vállalkozás székhelye az ország más területén található</w:t>
            </w:r>
          </w:p>
        </w:tc>
        <w:tc>
          <w:tcPr>
            <w:tcW w:w="3224" w:type="dxa"/>
            <w:vAlign w:val="center"/>
          </w:tcPr>
          <w:p w14:paraId="07F5A362" w14:textId="77777777" w:rsidR="003C60E2" w:rsidRPr="00514441" w:rsidDel="00C4609D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3C60E2" w:rsidRPr="001429DC" w14:paraId="71CC7C38" w14:textId="77777777" w:rsidTr="005A2BF2">
        <w:trPr>
          <w:trHeight w:val="866"/>
        </w:trPr>
        <w:tc>
          <w:tcPr>
            <w:tcW w:w="6062" w:type="dxa"/>
            <w:gridSpan w:val="2"/>
            <w:vAlign w:val="center"/>
          </w:tcPr>
          <w:p w14:paraId="39EEAE31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3224" w:type="dxa"/>
            <w:vAlign w:val="center"/>
          </w:tcPr>
          <w:p w14:paraId="149D4E2B" w14:textId="1F083795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0,9%</w:t>
            </w:r>
          </w:p>
        </w:tc>
      </w:tr>
      <w:tr w:rsidR="003C60E2" w:rsidRPr="001429DC" w14:paraId="226DBE01" w14:textId="77777777" w:rsidTr="005A2BF2">
        <w:trPr>
          <w:trHeight w:val="866"/>
        </w:trPr>
        <w:tc>
          <w:tcPr>
            <w:tcW w:w="6062" w:type="dxa"/>
            <w:gridSpan w:val="2"/>
            <w:vAlign w:val="center"/>
          </w:tcPr>
          <w:p w14:paraId="4CC65DD0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3224" w:type="dxa"/>
            <w:vAlign w:val="center"/>
          </w:tcPr>
          <w:p w14:paraId="7109DCEF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2,0%</w:t>
            </w:r>
          </w:p>
        </w:tc>
      </w:tr>
    </w:tbl>
    <w:p w14:paraId="671EE588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75882F3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</w:t>
      </w:r>
      <w:r w:rsidRPr="00514441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8"/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 xml:space="preserve"> feletti ügyletek esetén</w:t>
      </w:r>
      <w:r w:rsidRPr="00514441">
        <w:rPr>
          <w:rFonts w:ascii="Arial" w:hAnsi="Arial" w:cs="Arial"/>
          <w:b/>
          <w:bCs/>
          <w:sz w:val="18"/>
          <w:szCs w:val="18"/>
          <w:vertAlign w:val="superscript"/>
          <w:lang w:val="hu-HU"/>
        </w:rPr>
        <w:footnoteReference w:id="9"/>
      </w:r>
    </w:p>
    <w:p w14:paraId="09A47760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05846237" w14:textId="77777777" w:rsidR="003C60E2" w:rsidRPr="00514441" w:rsidRDefault="003C60E2" w:rsidP="0051117D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42B87E45" w14:textId="77777777" w:rsidR="003C60E2" w:rsidRPr="00514441" w:rsidRDefault="003C60E2" w:rsidP="0051117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8926" w:type="dxa"/>
        <w:tblLook w:val="04A0" w:firstRow="1" w:lastRow="0" w:firstColumn="1" w:lastColumn="0" w:noHBand="0" w:noVBand="1"/>
      </w:tblPr>
      <w:tblGrid>
        <w:gridCol w:w="2689"/>
        <w:gridCol w:w="3118"/>
        <w:gridCol w:w="3119"/>
      </w:tblGrid>
      <w:tr w:rsidR="003C60E2" w:rsidRPr="001429DC" w:rsidDel="00E8532A" w14:paraId="6BA62B46" w14:textId="77777777" w:rsidTr="0051117D">
        <w:trPr>
          <w:trHeight w:val="866"/>
          <w:tblHeader/>
        </w:trPr>
        <w:tc>
          <w:tcPr>
            <w:tcW w:w="2689" w:type="dxa"/>
            <w:vAlign w:val="center"/>
          </w:tcPr>
          <w:p w14:paraId="3AD0EFF0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117D">
              <w:rPr>
                <w:rFonts w:ascii="Arial" w:hAnsi="Arial"/>
                <w:b/>
                <w:spacing w:val="-6"/>
                <w:sz w:val="18"/>
                <w:lang w:val="hu-HU"/>
              </w:rPr>
              <w:t>Kategória</w:t>
            </w:r>
            <w:r w:rsidRPr="0051117D">
              <w:rPr>
                <w:rFonts w:ascii="Arial" w:hAnsi="Arial"/>
                <w:b/>
                <w:spacing w:val="-6"/>
                <w:sz w:val="18"/>
                <w:vertAlign w:val="superscript"/>
                <w:lang w:val="hu-HU"/>
              </w:rPr>
              <w:footnoteReference w:id="10"/>
            </w:r>
          </w:p>
        </w:tc>
        <w:tc>
          <w:tcPr>
            <w:tcW w:w="3118" w:type="dxa"/>
          </w:tcPr>
          <w:p w14:paraId="7C919FFA" w14:textId="77777777" w:rsidR="003C60E2" w:rsidRPr="00514441" w:rsidDel="00E8532A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nélkül (bruttó)</w:t>
            </w:r>
          </w:p>
        </w:tc>
        <w:tc>
          <w:tcPr>
            <w:tcW w:w="3119" w:type="dxa"/>
          </w:tcPr>
          <w:p w14:paraId="79B33932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a Vállalkozásnak nyújtott költségvetési díjtámogatás mellett (nettó)</w:t>
            </w:r>
            <w:r w:rsidRPr="00514441">
              <w:rPr>
                <w:rFonts w:ascii="Arial" w:hAnsi="Arial" w:cs="Arial"/>
                <w:sz w:val="18"/>
                <w:szCs w:val="18"/>
                <w:vertAlign w:val="superscript"/>
                <w:lang w:val="hu-HU"/>
              </w:rPr>
              <w:footnoteReference w:id="11"/>
            </w:r>
          </w:p>
        </w:tc>
      </w:tr>
      <w:tr w:rsidR="003C60E2" w:rsidRPr="001429DC" w14:paraId="32E67605" w14:textId="77777777" w:rsidTr="005A2BF2">
        <w:trPr>
          <w:trHeight w:val="866"/>
        </w:trPr>
        <w:tc>
          <w:tcPr>
            <w:tcW w:w="2689" w:type="dxa"/>
            <w:vAlign w:val="center"/>
          </w:tcPr>
          <w:p w14:paraId="60D6FCDC" w14:textId="77777777" w:rsidR="003C60E2" w:rsidRPr="0051117D" w:rsidRDefault="003C60E2" w:rsidP="0051117D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t>MD1</w:t>
            </w:r>
          </w:p>
        </w:tc>
        <w:tc>
          <w:tcPr>
            <w:tcW w:w="3118" w:type="dxa"/>
          </w:tcPr>
          <w:p w14:paraId="32AF7B6F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11F204D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  <w:tc>
          <w:tcPr>
            <w:tcW w:w="3119" w:type="dxa"/>
          </w:tcPr>
          <w:p w14:paraId="7226EEAE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A9F78B4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3C60E2" w:rsidRPr="001429DC" w14:paraId="50C68740" w14:textId="77777777" w:rsidTr="005A2BF2">
        <w:trPr>
          <w:trHeight w:val="866"/>
        </w:trPr>
        <w:tc>
          <w:tcPr>
            <w:tcW w:w="2689" w:type="dxa"/>
            <w:vAlign w:val="center"/>
          </w:tcPr>
          <w:p w14:paraId="4E4A757B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t>MD2</w:t>
            </w:r>
          </w:p>
        </w:tc>
        <w:tc>
          <w:tcPr>
            <w:tcW w:w="3118" w:type="dxa"/>
          </w:tcPr>
          <w:p w14:paraId="1989DD75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590188F3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  <w:tc>
          <w:tcPr>
            <w:tcW w:w="3119" w:type="dxa"/>
          </w:tcPr>
          <w:p w14:paraId="2AEFBC01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A0C3127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3C60E2" w:rsidRPr="001429DC" w14:paraId="3EEE5A86" w14:textId="77777777" w:rsidTr="005A2BF2">
        <w:trPr>
          <w:trHeight w:val="866"/>
        </w:trPr>
        <w:tc>
          <w:tcPr>
            <w:tcW w:w="2689" w:type="dxa"/>
            <w:vAlign w:val="center"/>
          </w:tcPr>
          <w:p w14:paraId="6B3F732C" w14:textId="77777777" w:rsidR="003C60E2" w:rsidRPr="0051117D" w:rsidRDefault="003C60E2" w:rsidP="0051117D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t>MD3</w:t>
            </w:r>
          </w:p>
        </w:tc>
        <w:tc>
          <w:tcPr>
            <w:tcW w:w="3118" w:type="dxa"/>
          </w:tcPr>
          <w:p w14:paraId="7C323F6A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2EB7BD05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  <w:tc>
          <w:tcPr>
            <w:tcW w:w="3119" w:type="dxa"/>
          </w:tcPr>
          <w:p w14:paraId="59DB37DD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9FB0B53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0%</w:t>
            </w:r>
          </w:p>
        </w:tc>
      </w:tr>
      <w:tr w:rsidR="003C60E2" w:rsidRPr="001429DC" w14:paraId="41542D32" w14:textId="77777777" w:rsidTr="005A2BF2">
        <w:trPr>
          <w:trHeight w:val="866"/>
        </w:trPr>
        <w:tc>
          <w:tcPr>
            <w:tcW w:w="2689" w:type="dxa"/>
            <w:vAlign w:val="center"/>
          </w:tcPr>
          <w:p w14:paraId="5913ABAF" w14:textId="77777777" w:rsidR="003C60E2" w:rsidRPr="0051117D" w:rsidRDefault="003C60E2" w:rsidP="0051117D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t>MD4</w:t>
            </w:r>
          </w:p>
        </w:tc>
        <w:tc>
          <w:tcPr>
            <w:tcW w:w="3118" w:type="dxa"/>
          </w:tcPr>
          <w:p w14:paraId="62AE2CB8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EF66802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0,95%</w:t>
            </w:r>
          </w:p>
        </w:tc>
        <w:tc>
          <w:tcPr>
            <w:tcW w:w="3119" w:type="dxa"/>
          </w:tcPr>
          <w:p w14:paraId="5E00F469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5AD3842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0,2%</w:t>
            </w:r>
          </w:p>
        </w:tc>
      </w:tr>
      <w:tr w:rsidR="003C60E2" w:rsidRPr="001429DC" w14:paraId="41A229D9" w14:textId="77777777" w:rsidTr="005A2BF2">
        <w:trPr>
          <w:trHeight w:val="866"/>
        </w:trPr>
        <w:tc>
          <w:tcPr>
            <w:tcW w:w="2689" w:type="dxa"/>
            <w:vAlign w:val="center"/>
          </w:tcPr>
          <w:p w14:paraId="55569C3F" w14:textId="77777777" w:rsidR="003C60E2" w:rsidRPr="0051117D" w:rsidRDefault="003C60E2" w:rsidP="0051117D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t>MD5</w:t>
            </w:r>
          </w:p>
        </w:tc>
        <w:tc>
          <w:tcPr>
            <w:tcW w:w="3118" w:type="dxa"/>
          </w:tcPr>
          <w:p w14:paraId="76B508DB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A21AFF3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1,05%</w:t>
            </w:r>
          </w:p>
        </w:tc>
        <w:tc>
          <w:tcPr>
            <w:tcW w:w="3119" w:type="dxa"/>
          </w:tcPr>
          <w:p w14:paraId="1967B075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39E92E4E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0,3%</w:t>
            </w:r>
          </w:p>
        </w:tc>
      </w:tr>
      <w:tr w:rsidR="003C60E2" w:rsidRPr="001429DC" w14:paraId="56092E9C" w14:textId="77777777" w:rsidTr="005A2BF2">
        <w:trPr>
          <w:trHeight w:val="866"/>
        </w:trPr>
        <w:tc>
          <w:tcPr>
            <w:tcW w:w="2689" w:type="dxa"/>
            <w:vAlign w:val="center"/>
          </w:tcPr>
          <w:p w14:paraId="052C3690" w14:textId="77777777" w:rsidR="003C60E2" w:rsidRPr="0051117D" w:rsidRDefault="003C60E2" w:rsidP="0051117D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lastRenderedPageBreak/>
              <w:t>MD6</w:t>
            </w:r>
          </w:p>
        </w:tc>
        <w:tc>
          <w:tcPr>
            <w:tcW w:w="3118" w:type="dxa"/>
          </w:tcPr>
          <w:p w14:paraId="0C35E5CB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ABD480F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1,25%</w:t>
            </w:r>
          </w:p>
        </w:tc>
        <w:tc>
          <w:tcPr>
            <w:tcW w:w="3119" w:type="dxa"/>
          </w:tcPr>
          <w:p w14:paraId="1A821A7A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C3E888D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0,5%</w:t>
            </w:r>
          </w:p>
        </w:tc>
      </w:tr>
    </w:tbl>
    <w:p w14:paraId="394E0903" w14:textId="77777777" w:rsidR="003C60E2" w:rsidRPr="00514441" w:rsidRDefault="003C60E2" w:rsidP="0051117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6F0CB877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2.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Kedvezmények</w:t>
      </w:r>
      <w:r w:rsidRPr="002913D3">
        <w:rPr>
          <w:rFonts w:ascii="Arial" w:hAnsi="Arial" w:cs="Arial"/>
          <w:sz w:val="18"/>
          <w:szCs w:val="18"/>
        </w:rPr>
        <w:footnoteReference w:id="12"/>
      </w:r>
    </w:p>
    <w:p w14:paraId="560D8F50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613FC10F" w14:textId="77777777" w:rsidR="003C60E2" w:rsidRPr="00514441" w:rsidRDefault="003C60E2" w:rsidP="003C60E2">
      <w:pPr>
        <w:spacing w:before="0" w:after="60"/>
        <w:ind w:left="0"/>
        <w:rPr>
          <w:rFonts w:ascii="Arial" w:hAnsi="Arial" w:cs="Arial"/>
          <w:iCs/>
          <w:sz w:val="18"/>
          <w:szCs w:val="18"/>
          <w:lang w:val="hu-HU"/>
        </w:rPr>
      </w:pPr>
      <w:r w:rsidRPr="00514441">
        <w:rPr>
          <w:rFonts w:ascii="Arial" w:hAnsi="Arial" w:cs="Arial"/>
          <w:iCs/>
          <w:sz w:val="18"/>
          <w:szCs w:val="18"/>
          <w:lang w:val="x-none"/>
        </w:rPr>
        <w:t>A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 </w:t>
      </w:r>
      <w:r w:rsidRPr="00514441">
        <w:rPr>
          <w:rFonts w:ascii="Arial" w:hAnsi="Arial" w:cs="Arial"/>
          <w:iCs/>
          <w:sz w:val="18"/>
          <w:szCs w:val="18"/>
          <w:lang w:val="x-none"/>
        </w:rPr>
        <w:t xml:space="preserve">legalább 3 éves futamidejű 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agrárcélú </w:t>
      </w:r>
      <w:r w:rsidRPr="00514441">
        <w:rPr>
          <w:rFonts w:ascii="Arial" w:hAnsi="Arial" w:cs="Arial"/>
          <w:iCs/>
          <w:sz w:val="18"/>
          <w:szCs w:val="18"/>
          <w:lang w:val="x-none"/>
        </w:rPr>
        <w:t xml:space="preserve">beruházási 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hitelekhez és lízingszerződésekhez nyújtott állami támogatásnak minősülő kezesség első két számlázási időszakot (első törtév és azt követő teljes naptári év) érintő kedvezményes </w:t>
      </w:r>
      <w:r w:rsidRPr="00514441">
        <w:rPr>
          <w:rFonts w:ascii="Arial" w:hAnsi="Arial" w:cs="Arial"/>
          <w:iCs/>
          <w:sz w:val="18"/>
          <w:szCs w:val="18"/>
          <w:lang w:val="x-none"/>
        </w:rPr>
        <w:t>kezességi díj</w:t>
      </w:r>
      <w:r w:rsidRPr="00514441">
        <w:rPr>
          <w:rFonts w:ascii="Arial" w:hAnsi="Arial" w:cs="Arial"/>
          <w:iCs/>
          <w:sz w:val="18"/>
          <w:szCs w:val="18"/>
          <w:lang w:val="hu-HU"/>
        </w:rPr>
        <w:t>a</w:t>
      </w:r>
      <w:r w:rsidRPr="00514441">
        <w:rPr>
          <w:rFonts w:ascii="Arial" w:hAnsi="Arial" w:cs="Arial"/>
          <w:iCs/>
          <w:sz w:val="18"/>
          <w:szCs w:val="18"/>
          <w:lang w:val="x-none"/>
        </w:rPr>
        <w:t xml:space="preserve"> elengedésre kerül</w:t>
      </w:r>
      <w:r w:rsidRPr="00514441">
        <w:rPr>
          <w:rFonts w:ascii="Arial" w:hAnsi="Arial" w:cs="Arial"/>
          <w:iCs/>
          <w:sz w:val="18"/>
          <w:szCs w:val="18"/>
          <w:lang w:val="hu-HU"/>
        </w:rPr>
        <w:t>, amennyiben a vállalkozás támogatási kerete, illetve a támogatási intenzitás ezt lehetővé teszi</w:t>
      </w:r>
      <w:r w:rsidRPr="00514441">
        <w:rPr>
          <w:rFonts w:ascii="Arial" w:hAnsi="Arial" w:cs="Arial"/>
          <w:iCs/>
          <w:sz w:val="18"/>
          <w:szCs w:val="18"/>
          <w:lang w:val="x-none"/>
        </w:rPr>
        <w:t>.</w:t>
      </w:r>
      <w:r w:rsidRPr="00514441">
        <w:rPr>
          <w:rFonts w:ascii="Arial" w:hAnsi="Arial" w:cs="Arial"/>
          <w:iCs/>
          <w:sz w:val="18"/>
          <w:szCs w:val="18"/>
          <w:lang w:val="hu-HU"/>
        </w:rPr>
        <w:t xml:space="preserve"> A kedvezmény nem vehető igénybe az Alapítvány kezességével biztosított hitel és lízing kiváltása esetén. 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A harmadik számlázási időszaktól kezdődően a </w:t>
      </w:r>
      <w:r w:rsidRPr="00514441">
        <w:rPr>
          <w:rFonts w:ascii="Arial" w:hAnsi="Arial" w:cs="Arial"/>
          <w:iCs/>
          <w:sz w:val="18"/>
          <w:szCs w:val="18"/>
          <w:lang w:val="hu-HU"/>
        </w:rPr>
        <w:t>kezességvállalási kérelem benyújtásának időpontjában hatályos díjkulcsok alkalmazásával történik a kezességi díj felszámítása.</w:t>
      </w:r>
    </w:p>
    <w:p w14:paraId="65DE43D9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1ADDCF26" w14:textId="77777777" w:rsidR="003C60E2" w:rsidRPr="00514441" w:rsidRDefault="003C60E2" w:rsidP="0051117D">
      <w:pPr>
        <w:shd w:val="clear" w:color="auto" w:fill="FFFFFF"/>
        <w:spacing w:before="0" w:after="60"/>
        <w:ind w:left="0"/>
        <w:jc w:val="left"/>
        <w:rPr>
          <w:rFonts w:ascii="Arial" w:hAnsi="Arial" w:cs="Arial"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3.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bCs/>
          <w:sz w:val="18"/>
          <w:szCs w:val="18"/>
          <w:u w:val="single"/>
          <w:lang w:val="hu-HU"/>
        </w:rPr>
        <w:t>Piaci kezességi díj évenkénti mértéke</w:t>
      </w:r>
    </w:p>
    <w:p w14:paraId="1298F914" w14:textId="77777777" w:rsidR="000154C8" w:rsidRDefault="000154C8" w:rsidP="003C60E2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</w:p>
    <w:p w14:paraId="4A60AD2F" w14:textId="586E17EE" w:rsidR="003C60E2" w:rsidRPr="00514441" w:rsidRDefault="003C60E2" w:rsidP="003C60E2">
      <w:pPr>
        <w:spacing w:before="0" w:after="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79E0CFBE" w14:textId="77777777" w:rsidR="003C60E2" w:rsidRPr="00514441" w:rsidRDefault="003C60E2" w:rsidP="0051117D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3C8BDD94" w14:textId="77777777" w:rsidR="003C60E2" w:rsidRPr="00514441" w:rsidRDefault="003C60E2" w:rsidP="0051117D">
      <w:pPr>
        <w:spacing w:before="0" w:after="0"/>
        <w:ind w:left="0"/>
        <w:jc w:val="left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pacing w:val="-6"/>
          <w:sz w:val="18"/>
          <w:szCs w:val="18"/>
          <w:lang w:val="hu-HU"/>
        </w:rPr>
        <w:t>Elsődleges agrár ügylet esetén</w:t>
      </w:r>
    </w:p>
    <w:p w14:paraId="5CC0516D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3C60E2" w:rsidRPr="001429DC" w14:paraId="3CF058DC" w14:textId="77777777" w:rsidTr="005A2BF2">
        <w:trPr>
          <w:trHeight w:val="1016"/>
        </w:trPr>
        <w:tc>
          <w:tcPr>
            <w:tcW w:w="2113" w:type="pct"/>
            <w:vAlign w:val="center"/>
          </w:tcPr>
          <w:p w14:paraId="5900BA8F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0C01D260" w14:textId="19490FCB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,89%</w:t>
            </w:r>
          </w:p>
        </w:tc>
      </w:tr>
      <w:tr w:rsidR="003C60E2" w:rsidRPr="001429DC" w14:paraId="2A841928" w14:textId="77777777" w:rsidTr="005A2BF2">
        <w:trPr>
          <w:trHeight w:val="1016"/>
        </w:trPr>
        <w:tc>
          <w:tcPr>
            <w:tcW w:w="2113" w:type="pct"/>
            <w:vAlign w:val="center"/>
          </w:tcPr>
          <w:p w14:paraId="6B8DBB4C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37574879" w14:textId="22EFAF39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,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98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3C60E2" w:rsidRPr="001429DC" w14:paraId="2388D1CB" w14:textId="77777777" w:rsidTr="005A2BF2">
        <w:trPr>
          <w:trHeight w:val="1016"/>
        </w:trPr>
        <w:tc>
          <w:tcPr>
            <w:tcW w:w="2113" w:type="pct"/>
            <w:vAlign w:val="center"/>
          </w:tcPr>
          <w:p w14:paraId="28C5ED26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4C278792" w14:textId="0CDB8451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0,9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3C60E2" w:rsidRPr="001429DC" w14:paraId="1349B13D" w14:textId="77777777" w:rsidTr="005A2BF2">
        <w:trPr>
          <w:trHeight w:val="1016"/>
        </w:trPr>
        <w:tc>
          <w:tcPr>
            <w:tcW w:w="2113" w:type="pct"/>
            <w:vAlign w:val="center"/>
          </w:tcPr>
          <w:p w14:paraId="52E525D9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3BE9CC26" w14:textId="5C6FDD2F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3,78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4BBDF06E" w14:textId="77777777" w:rsidR="003C60E2" w:rsidRPr="0051117D" w:rsidRDefault="003C60E2" w:rsidP="0051117D">
      <w:pPr>
        <w:spacing w:before="0" w:after="0"/>
        <w:ind w:left="0"/>
        <w:jc w:val="left"/>
        <w:rPr>
          <w:rFonts w:ascii="Arial" w:hAnsi="Arial"/>
          <w:b/>
          <w:spacing w:val="-6"/>
          <w:sz w:val="18"/>
          <w:lang w:val="hu-HU"/>
        </w:rPr>
      </w:pPr>
      <w:r w:rsidRPr="00514441">
        <w:rPr>
          <w:rFonts w:ascii="Arial" w:hAnsi="Arial" w:cs="Arial"/>
          <w:b/>
          <w:spacing w:val="-6"/>
          <w:sz w:val="18"/>
          <w:szCs w:val="18"/>
          <w:lang w:val="hu-HU"/>
        </w:rPr>
        <w:br w:type="page"/>
      </w:r>
    </w:p>
    <w:p w14:paraId="50BD83C7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pacing w:val="-6"/>
          <w:sz w:val="18"/>
          <w:szCs w:val="18"/>
          <w:lang w:val="hu-HU"/>
        </w:rPr>
        <w:lastRenderedPageBreak/>
        <w:t>Nem elsődleges agrár célú ügylet esetén</w:t>
      </w:r>
    </w:p>
    <w:p w14:paraId="11753EA4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069"/>
        <w:gridCol w:w="5560"/>
      </w:tblGrid>
      <w:tr w:rsidR="003C60E2" w:rsidRPr="001429DC" w14:paraId="710D4F18" w14:textId="77777777" w:rsidTr="005A2BF2">
        <w:trPr>
          <w:trHeight w:val="1016"/>
        </w:trPr>
        <w:tc>
          <w:tcPr>
            <w:tcW w:w="2113" w:type="pct"/>
            <w:vAlign w:val="center"/>
          </w:tcPr>
          <w:p w14:paraId="59F0C8C8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b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eruházási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kölcsön-, hitel- és lízingszerződés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05538B22" w14:textId="4A853209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1,02%</w:t>
            </w:r>
          </w:p>
        </w:tc>
      </w:tr>
      <w:tr w:rsidR="003C60E2" w:rsidRPr="001429DC" w14:paraId="46A20D2B" w14:textId="77777777" w:rsidTr="005A2BF2">
        <w:trPr>
          <w:trHeight w:val="1016"/>
        </w:trPr>
        <w:tc>
          <w:tcPr>
            <w:tcW w:w="2113" w:type="pct"/>
            <w:vAlign w:val="center"/>
          </w:tcPr>
          <w:p w14:paraId="26A05151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forgóeszköz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kölcsön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-, hitel-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, 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hitelkeret, többcélú hitelkeretszerződés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 xml:space="preserve"> esetén</w:t>
            </w:r>
          </w:p>
        </w:tc>
        <w:tc>
          <w:tcPr>
            <w:tcW w:w="2887" w:type="pct"/>
            <w:vAlign w:val="center"/>
          </w:tcPr>
          <w:p w14:paraId="6F5C652B" w14:textId="72DD5490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2,11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3C60E2" w:rsidRPr="001429DC" w14:paraId="1DDC0AE8" w14:textId="77777777" w:rsidTr="005A2BF2">
        <w:trPr>
          <w:trHeight w:val="1016"/>
        </w:trPr>
        <w:tc>
          <w:tcPr>
            <w:tcW w:w="2113" w:type="pct"/>
            <w:vAlign w:val="center"/>
          </w:tcPr>
          <w:p w14:paraId="51E00FD9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pénzügyi intézményi garanciaszerződés,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garancia</w:t>
            </w: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keretszerződés esetén</w:t>
            </w:r>
          </w:p>
        </w:tc>
        <w:tc>
          <w:tcPr>
            <w:tcW w:w="2887" w:type="pct"/>
            <w:vAlign w:val="center"/>
          </w:tcPr>
          <w:p w14:paraId="1BCCE0E2" w14:textId="30021B9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,90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  <w:tr w:rsidR="003C60E2" w:rsidRPr="001429DC" w14:paraId="27F27807" w14:textId="77777777" w:rsidTr="005A2BF2">
        <w:trPr>
          <w:trHeight w:val="1016"/>
        </w:trPr>
        <w:tc>
          <w:tcPr>
            <w:tcW w:w="2113" w:type="pct"/>
            <w:vAlign w:val="center"/>
          </w:tcPr>
          <w:p w14:paraId="1D9B20BA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 xml:space="preserve">faktoring </w:t>
            </w:r>
            <w:r w:rsidRPr="00514441">
              <w:rPr>
                <w:rFonts w:ascii="Arial" w:hAnsi="Arial" w:cs="Arial"/>
                <w:sz w:val="18"/>
                <w:szCs w:val="18"/>
                <w:lang w:val="x-none"/>
              </w:rPr>
              <w:t>szerződés esetén</w:t>
            </w:r>
          </w:p>
        </w:tc>
        <w:tc>
          <w:tcPr>
            <w:tcW w:w="2887" w:type="pct"/>
            <w:vAlign w:val="center"/>
          </w:tcPr>
          <w:p w14:paraId="63434D1F" w14:textId="5BE92C52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hu-HU"/>
              </w:rPr>
              <w:t>3,78</w:t>
            </w:r>
            <w:r w:rsidRPr="00514441">
              <w:rPr>
                <w:rFonts w:ascii="Arial" w:hAnsi="Arial" w:cs="Arial"/>
                <w:color w:val="000000"/>
                <w:sz w:val="18"/>
                <w:szCs w:val="18"/>
                <w:lang w:val="x-none"/>
              </w:rPr>
              <w:t>%</w:t>
            </w:r>
          </w:p>
        </w:tc>
      </w:tr>
    </w:tbl>
    <w:p w14:paraId="64FFA165" w14:textId="1B563609" w:rsidR="003C60E2" w:rsidRPr="0051117D" w:rsidRDefault="003C60E2" w:rsidP="0051117D">
      <w:pPr>
        <w:shd w:val="clear" w:color="auto" w:fill="FFFFFF"/>
        <w:spacing w:before="0" w:after="100"/>
        <w:ind w:left="0"/>
        <w:rPr>
          <w:rFonts w:ascii="Arial" w:hAnsi="Arial"/>
          <w:sz w:val="18"/>
          <w:lang w:val="hu-HU"/>
        </w:rPr>
      </w:pPr>
    </w:p>
    <w:p w14:paraId="3DDF93E8" w14:textId="77777777" w:rsidR="003C60E2" w:rsidRPr="00514441" w:rsidRDefault="003C60E2" w:rsidP="0051117D">
      <w:pPr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A vállalkozásonkénti 2,5 millió eurós összeghatár feletti, mentesülési díjas ügyletek esetén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3123"/>
        <w:gridCol w:w="2968"/>
        <w:gridCol w:w="2976"/>
      </w:tblGrid>
      <w:tr w:rsidR="003C60E2" w:rsidRPr="001429DC" w:rsidDel="00E8532A" w14:paraId="718B56FA" w14:textId="77777777" w:rsidTr="005A2BF2">
        <w:trPr>
          <w:trHeight w:val="866"/>
        </w:trPr>
        <w:tc>
          <w:tcPr>
            <w:tcW w:w="3123" w:type="dxa"/>
            <w:vAlign w:val="center"/>
          </w:tcPr>
          <w:p w14:paraId="5C4DFA2B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117D">
              <w:rPr>
                <w:rFonts w:ascii="Arial" w:hAnsi="Arial"/>
                <w:b/>
                <w:spacing w:val="-6"/>
                <w:sz w:val="18"/>
                <w:lang w:val="hu-HU"/>
              </w:rPr>
              <w:t>Kategória</w:t>
            </w:r>
            <w:r w:rsidRPr="0051117D">
              <w:rPr>
                <w:rFonts w:ascii="Arial" w:hAnsi="Arial"/>
                <w:b/>
                <w:spacing w:val="-6"/>
                <w:sz w:val="18"/>
                <w:vertAlign w:val="superscript"/>
                <w:lang w:val="hu-HU"/>
              </w:rPr>
              <w:footnoteReference w:id="13"/>
            </w:r>
          </w:p>
        </w:tc>
        <w:tc>
          <w:tcPr>
            <w:tcW w:w="2968" w:type="dxa"/>
            <w:vAlign w:val="center"/>
          </w:tcPr>
          <w:p w14:paraId="368322A2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 összegére vetítve</w:t>
            </w:r>
          </w:p>
        </w:tc>
        <w:tc>
          <w:tcPr>
            <w:tcW w:w="2976" w:type="dxa"/>
          </w:tcPr>
          <w:p w14:paraId="5FD4609D" w14:textId="77777777" w:rsidR="003C60E2" w:rsidRPr="00514441" w:rsidDel="00E8532A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/>
                <w:bCs/>
                <w:sz w:val="18"/>
                <w:szCs w:val="18"/>
                <w:lang w:val="hu-HU"/>
              </w:rPr>
              <w:t>Díjkulcs mértéke a kezességgel biztosított összegre vetítve</w:t>
            </w:r>
          </w:p>
        </w:tc>
      </w:tr>
      <w:tr w:rsidR="003C60E2" w:rsidRPr="001429DC" w14:paraId="284EEDFC" w14:textId="77777777" w:rsidTr="005A2BF2">
        <w:trPr>
          <w:trHeight w:val="866"/>
        </w:trPr>
        <w:tc>
          <w:tcPr>
            <w:tcW w:w="3123" w:type="dxa"/>
            <w:vAlign w:val="center"/>
          </w:tcPr>
          <w:p w14:paraId="09949CE6" w14:textId="77777777" w:rsidR="003C60E2" w:rsidRPr="0051117D" w:rsidRDefault="003C60E2" w:rsidP="0051117D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t>MD1</w:t>
            </w:r>
          </w:p>
        </w:tc>
        <w:tc>
          <w:tcPr>
            <w:tcW w:w="2968" w:type="dxa"/>
            <w:vAlign w:val="center"/>
          </w:tcPr>
          <w:p w14:paraId="2553E292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0,40%</w:t>
            </w:r>
          </w:p>
        </w:tc>
        <w:tc>
          <w:tcPr>
            <w:tcW w:w="2976" w:type="dxa"/>
          </w:tcPr>
          <w:p w14:paraId="1E27CBAA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77BCFD50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0,32%</w:t>
            </w:r>
          </w:p>
        </w:tc>
      </w:tr>
      <w:tr w:rsidR="003C60E2" w:rsidRPr="001429DC" w14:paraId="70AC7FFD" w14:textId="77777777" w:rsidTr="005A2BF2">
        <w:trPr>
          <w:trHeight w:val="866"/>
        </w:trPr>
        <w:tc>
          <w:tcPr>
            <w:tcW w:w="3123" w:type="dxa"/>
            <w:vAlign w:val="center"/>
          </w:tcPr>
          <w:p w14:paraId="770CA334" w14:textId="77777777" w:rsidR="003C60E2" w:rsidRPr="00514441" w:rsidRDefault="003C60E2" w:rsidP="0051117D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t>MD2</w:t>
            </w:r>
          </w:p>
        </w:tc>
        <w:tc>
          <w:tcPr>
            <w:tcW w:w="2968" w:type="dxa"/>
            <w:vAlign w:val="center"/>
          </w:tcPr>
          <w:p w14:paraId="3ADDE6BF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0,55%</w:t>
            </w:r>
          </w:p>
        </w:tc>
        <w:tc>
          <w:tcPr>
            <w:tcW w:w="2976" w:type="dxa"/>
          </w:tcPr>
          <w:p w14:paraId="6DE9F3BE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338AF5E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0,44%</w:t>
            </w:r>
          </w:p>
        </w:tc>
      </w:tr>
      <w:tr w:rsidR="003C60E2" w:rsidRPr="001429DC" w14:paraId="58D73160" w14:textId="77777777" w:rsidTr="005A2BF2">
        <w:trPr>
          <w:trHeight w:val="866"/>
        </w:trPr>
        <w:tc>
          <w:tcPr>
            <w:tcW w:w="3123" w:type="dxa"/>
            <w:vAlign w:val="center"/>
          </w:tcPr>
          <w:p w14:paraId="24B6FAC2" w14:textId="77777777" w:rsidR="003C60E2" w:rsidRPr="0051117D" w:rsidRDefault="003C60E2" w:rsidP="0051117D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t>MD3</w:t>
            </w:r>
          </w:p>
        </w:tc>
        <w:tc>
          <w:tcPr>
            <w:tcW w:w="2968" w:type="dxa"/>
            <w:vAlign w:val="center"/>
          </w:tcPr>
          <w:p w14:paraId="1ABEA30B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0,80%</w:t>
            </w:r>
          </w:p>
        </w:tc>
        <w:tc>
          <w:tcPr>
            <w:tcW w:w="2976" w:type="dxa"/>
          </w:tcPr>
          <w:p w14:paraId="1E81AA2D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6F6A3744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0,64%</w:t>
            </w:r>
          </w:p>
        </w:tc>
      </w:tr>
      <w:tr w:rsidR="003C60E2" w:rsidRPr="001429DC" w14:paraId="05A70EF6" w14:textId="77777777" w:rsidTr="005A2BF2">
        <w:trPr>
          <w:trHeight w:val="866"/>
        </w:trPr>
        <w:tc>
          <w:tcPr>
            <w:tcW w:w="3123" w:type="dxa"/>
            <w:vAlign w:val="center"/>
          </w:tcPr>
          <w:p w14:paraId="528E0B83" w14:textId="77777777" w:rsidR="003C60E2" w:rsidRPr="0051117D" w:rsidRDefault="003C60E2" w:rsidP="0051117D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t>MD4</w:t>
            </w:r>
          </w:p>
        </w:tc>
        <w:tc>
          <w:tcPr>
            <w:tcW w:w="2968" w:type="dxa"/>
            <w:vAlign w:val="center"/>
          </w:tcPr>
          <w:p w14:paraId="2E5C800D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2,00%</w:t>
            </w:r>
          </w:p>
        </w:tc>
        <w:tc>
          <w:tcPr>
            <w:tcW w:w="2976" w:type="dxa"/>
          </w:tcPr>
          <w:p w14:paraId="2DA935EF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4F86E90A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1,6%</w:t>
            </w:r>
          </w:p>
        </w:tc>
      </w:tr>
      <w:tr w:rsidR="003C60E2" w:rsidRPr="001429DC" w14:paraId="113C5056" w14:textId="77777777" w:rsidTr="005A2BF2">
        <w:trPr>
          <w:trHeight w:val="866"/>
        </w:trPr>
        <w:tc>
          <w:tcPr>
            <w:tcW w:w="3123" w:type="dxa"/>
            <w:vAlign w:val="center"/>
          </w:tcPr>
          <w:p w14:paraId="74F59D2D" w14:textId="77777777" w:rsidR="003C60E2" w:rsidRPr="0051117D" w:rsidRDefault="003C60E2" w:rsidP="0051117D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t>MD5</w:t>
            </w:r>
          </w:p>
        </w:tc>
        <w:tc>
          <w:tcPr>
            <w:tcW w:w="2968" w:type="dxa"/>
            <w:vAlign w:val="center"/>
          </w:tcPr>
          <w:p w14:paraId="0D9BAED4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3,80%</w:t>
            </w:r>
          </w:p>
        </w:tc>
        <w:tc>
          <w:tcPr>
            <w:tcW w:w="2976" w:type="dxa"/>
          </w:tcPr>
          <w:p w14:paraId="288EA8A6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03E8B389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3,04%</w:t>
            </w:r>
          </w:p>
        </w:tc>
      </w:tr>
      <w:tr w:rsidR="003C60E2" w:rsidRPr="001429DC" w14:paraId="43B6AFBD" w14:textId="77777777" w:rsidTr="005A2BF2">
        <w:trPr>
          <w:trHeight w:val="866"/>
        </w:trPr>
        <w:tc>
          <w:tcPr>
            <w:tcW w:w="3123" w:type="dxa"/>
            <w:vAlign w:val="center"/>
          </w:tcPr>
          <w:p w14:paraId="51E2A43F" w14:textId="77777777" w:rsidR="003C60E2" w:rsidRPr="0051117D" w:rsidRDefault="003C60E2" w:rsidP="0051117D">
            <w:pPr>
              <w:spacing w:before="0" w:after="60"/>
              <w:ind w:left="0"/>
              <w:jc w:val="left"/>
              <w:rPr>
                <w:rFonts w:ascii="Arial" w:hAnsi="Arial"/>
                <w:spacing w:val="-6"/>
                <w:sz w:val="18"/>
                <w:lang w:val="hu-HU"/>
              </w:rPr>
            </w:pPr>
            <w:r w:rsidRPr="0051117D">
              <w:rPr>
                <w:rFonts w:ascii="Arial" w:hAnsi="Arial"/>
                <w:spacing w:val="-6"/>
                <w:sz w:val="18"/>
                <w:lang w:val="hu-HU"/>
              </w:rPr>
              <w:t>MD6</w:t>
            </w:r>
          </w:p>
        </w:tc>
        <w:tc>
          <w:tcPr>
            <w:tcW w:w="2968" w:type="dxa"/>
            <w:vAlign w:val="center"/>
          </w:tcPr>
          <w:p w14:paraId="7EC3D6C8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6,30%</w:t>
            </w:r>
          </w:p>
        </w:tc>
        <w:tc>
          <w:tcPr>
            <w:tcW w:w="2976" w:type="dxa"/>
          </w:tcPr>
          <w:p w14:paraId="3A13A4F4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</w:p>
          <w:p w14:paraId="1EABE681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5,04%</w:t>
            </w:r>
          </w:p>
        </w:tc>
      </w:tr>
    </w:tbl>
    <w:p w14:paraId="5280CD6F" w14:textId="77777777" w:rsidR="003C60E2" w:rsidRPr="00514441" w:rsidRDefault="003C60E2" w:rsidP="00BF046C">
      <w:pPr>
        <w:shd w:val="clear" w:color="auto" w:fill="FFFFFF"/>
        <w:spacing w:before="0" w:after="100"/>
        <w:ind w:left="0"/>
        <w:rPr>
          <w:rFonts w:ascii="Arial" w:hAnsi="Arial" w:cs="Arial"/>
          <w:sz w:val="18"/>
          <w:szCs w:val="18"/>
          <w:lang w:val="hu-HU"/>
        </w:rPr>
      </w:pPr>
    </w:p>
    <w:p w14:paraId="50E2669A" w14:textId="7000C02D" w:rsidR="003C60E2" w:rsidRPr="00514441" w:rsidRDefault="003C60E2" w:rsidP="003C60E2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br w:type="page"/>
      </w:r>
    </w:p>
    <w:p w14:paraId="1887017B" w14:textId="77777777" w:rsidR="003C60E2" w:rsidRPr="00514441" w:rsidRDefault="003C60E2" w:rsidP="003C60E2">
      <w:pPr>
        <w:shd w:val="clear" w:color="auto" w:fill="FFFFFF"/>
        <w:spacing w:before="0" w:after="60"/>
        <w:ind w:left="284" w:hanging="284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lastRenderedPageBreak/>
        <w:t>4.</w:t>
      </w:r>
      <w:r w:rsidRPr="00514441">
        <w:rPr>
          <w:rFonts w:ascii="Arial" w:hAnsi="Arial" w:cs="Arial"/>
          <w:b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Agrár Széchenyi Újraindítási Beruházási Hitel Program</w:t>
      </w:r>
      <w:r w:rsidRPr="0051117D">
        <w:rPr>
          <w:rFonts w:ascii="Arial" w:hAnsi="Arial"/>
          <w:b/>
          <w:spacing w:val="-3"/>
          <w:sz w:val="18"/>
          <w:u w:val="single"/>
          <w:lang w:val="hu-HU"/>
        </w:rPr>
        <w:t xml:space="preserve"> </w:t>
      </w:r>
      <w:r w:rsidRPr="00514441">
        <w:rPr>
          <w:rFonts w:ascii="Arial" w:hAnsi="Arial" w:cs="Arial"/>
          <w:b/>
          <w:sz w:val="18"/>
          <w:szCs w:val="18"/>
          <w:u w:val="single"/>
          <w:lang w:val="hu-HU"/>
        </w:rPr>
        <w:t>kezességi díj évenkénti mértéke</w:t>
      </w:r>
    </w:p>
    <w:p w14:paraId="0E5095DE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44921261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32D7FDF0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335ACD7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3C60E2" w:rsidRPr="001429DC" w14:paraId="62DD320C" w14:textId="77777777" w:rsidTr="005A2BF2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3486FA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AFA9D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3C60E2" w:rsidRPr="001429DC" w14:paraId="5E96C7BE" w14:textId="77777777" w:rsidTr="005A2BF2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5EE78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2A51F3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</w:tbl>
    <w:p w14:paraId="5979B683" w14:textId="77777777" w:rsidR="003C60E2" w:rsidRPr="00514441" w:rsidRDefault="003C60E2" w:rsidP="003C60E2">
      <w:pPr>
        <w:spacing w:before="0" w:after="0"/>
        <w:ind w:left="0"/>
        <w:jc w:val="left"/>
        <w:rPr>
          <w:rFonts w:ascii="Arial" w:hAnsi="Arial" w:cs="Arial"/>
          <w:b/>
          <w:iCs/>
          <w:sz w:val="18"/>
          <w:szCs w:val="18"/>
          <w:lang w:val="hu-HU"/>
        </w:rPr>
      </w:pPr>
    </w:p>
    <w:p w14:paraId="2D5BAE69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b/>
          <w:iCs/>
          <w:sz w:val="18"/>
          <w:szCs w:val="18"/>
          <w:lang w:val="hu-HU"/>
        </w:rPr>
      </w:pPr>
      <w:r w:rsidRPr="00514441">
        <w:rPr>
          <w:rFonts w:ascii="Arial" w:hAnsi="Arial" w:cs="Arial"/>
          <w:b/>
          <w:iCs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3C60E2" w:rsidRPr="001429DC" w14:paraId="778362D1" w14:textId="77777777" w:rsidTr="0051117D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3EBE6C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1C0BA0" w14:textId="77777777" w:rsidR="003C60E2" w:rsidRPr="00514441" w:rsidRDefault="003C60E2" w:rsidP="0051117D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F6E387" w14:textId="77777777" w:rsidR="003C60E2" w:rsidRPr="00514441" w:rsidRDefault="003C60E2" w:rsidP="0051117D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3C60E2" w:rsidRPr="001429DC" w14:paraId="0F63C9F6" w14:textId="77777777" w:rsidTr="005A2BF2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A651" w14:textId="0A06819A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73011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BD053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3C60E2" w:rsidRPr="001429DC" w14:paraId="61DA871A" w14:textId="77777777" w:rsidTr="005A2BF2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4792A0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0B6B4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1,02%</w:t>
            </w:r>
          </w:p>
        </w:tc>
        <w:tc>
          <w:tcPr>
            <w:tcW w:w="18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E22B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0,02%</w:t>
            </w:r>
          </w:p>
        </w:tc>
      </w:tr>
    </w:tbl>
    <w:p w14:paraId="177DD779" w14:textId="40E564A0" w:rsidR="003C60E2" w:rsidRPr="000154C8" w:rsidRDefault="000154C8" w:rsidP="000154C8">
      <w:pPr>
        <w:shd w:val="clear" w:color="auto" w:fill="FFFFFF"/>
        <w:spacing w:after="60"/>
        <w:ind w:left="0"/>
        <w:rPr>
          <w:rFonts w:ascii="Arial" w:hAnsi="Arial" w:cs="Arial"/>
          <w:b/>
          <w:sz w:val="18"/>
          <w:szCs w:val="18"/>
          <w:u w:val="single"/>
        </w:rPr>
      </w:pPr>
      <w:r w:rsidRPr="000154C8">
        <w:rPr>
          <w:rFonts w:ascii="Arial" w:hAnsi="Arial" w:cs="Arial"/>
          <w:b/>
          <w:sz w:val="18"/>
          <w:szCs w:val="18"/>
          <w:lang w:val="hu-HU"/>
        </w:rPr>
        <w:t>5.</w:t>
      </w:r>
      <w:r w:rsidRPr="000154C8">
        <w:rPr>
          <w:rFonts w:ascii="Arial" w:hAnsi="Arial" w:cs="Arial"/>
          <w:b/>
          <w:sz w:val="18"/>
          <w:szCs w:val="18"/>
          <w:lang w:val="hu-HU"/>
        </w:rPr>
        <w:tab/>
      </w:r>
      <w:r w:rsidR="003C60E2" w:rsidRPr="000154C8">
        <w:rPr>
          <w:rFonts w:ascii="Arial" w:hAnsi="Arial" w:cs="Arial"/>
          <w:b/>
          <w:sz w:val="18"/>
          <w:szCs w:val="18"/>
          <w:lang w:val="hu-HU"/>
        </w:rPr>
        <w:t xml:space="preserve">Széchenyi </w:t>
      </w:r>
      <w:proofErr w:type="spellStart"/>
      <w:r w:rsidR="003C60E2" w:rsidRPr="000154C8">
        <w:rPr>
          <w:rFonts w:ascii="Arial" w:hAnsi="Arial" w:cs="Arial"/>
          <w:b/>
          <w:sz w:val="18"/>
          <w:szCs w:val="18"/>
          <w:lang w:val="hu-HU"/>
        </w:rPr>
        <w:t>Mikrohitel</w:t>
      </w:r>
      <w:proofErr w:type="spellEnd"/>
      <w:r w:rsidR="003C60E2" w:rsidRPr="000154C8">
        <w:rPr>
          <w:rFonts w:ascii="Arial" w:hAnsi="Arial" w:cs="Arial"/>
          <w:b/>
          <w:sz w:val="18"/>
          <w:szCs w:val="18"/>
          <w:lang w:val="hu-HU"/>
        </w:rPr>
        <w:t xml:space="preserve"> </w:t>
      </w:r>
      <w:r w:rsidR="00F06A2A">
        <w:rPr>
          <w:rFonts w:ascii="Arial" w:hAnsi="Arial" w:cs="Arial"/>
          <w:b/>
          <w:sz w:val="18"/>
          <w:szCs w:val="18"/>
          <w:lang w:val="hu-HU"/>
        </w:rPr>
        <w:t>Program</w:t>
      </w:r>
      <w:r w:rsidR="003C60E2" w:rsidRPr="000154C8">
        <w:rPr>
          <w:rFonts w:ascii="Arial" w:hAnsi="Arial" w:cs="Arial"/>
          <w:b/>
          <w:sz w:val="18"/>
          <w:szCs w:val="18"/>
          <w:lang w:val="hu-HU"/>
        </w:rPr>
        <w:t xml:space="preserve"> kezességi díj évenkénti mértéke</w:t>
      </w:r>
    </w:p>
    <w:p w14:paraId="51C00D6E" w14:textId="77777777" w:rsidR="003C60E2" w:rsidRPr="0051117D" w:rsidRDefault="003C60E2" w:rsidP="003C60E2">
      <w:pPr>
        <w:shd w:val="clear" w:color="auto" w:fill="FFFFFF"/>
        <w:spacing w:before="0" w:after="60"/>
        <w:ind w:left="0"/>
        <w:rPr>
          <w:rFonts w:ascii="Arial" w:hAnsi="Arial"/>
          <w:sz w:val="18"/>
          <w:lang w:val="hu-HU"/>
        </w:rPr>
      </w:pPr>
    </w:p>
    <w:p w14:paraId="4C2AED57" w14:textId="5759373C" w:rsidR="00F06A2A" w:rsidRPr="002913D3" w:rsidRDefault="00F06A2A" w:rsidP="003C60E2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lang w:val="hu-HU"/>
        </w:rPr>
      </w:pPr>
      <w:r w:rsidRPr="002913D3">
        <w:rPr>
          <w:rFonts w:ascii="Arial" w:hAnsi="Arial" w:cs="Arial"/>
          <w:b/>
          <w:bCs/>
          <w:sz w:val="18"/>
          <w:szCs w:val="18"/>
          <w:lang w:val="hu-HU"/>
        </w:rPr>
        <w:t>5.1 Sz</w:t>
      </w:r>
      <w:r w:rsidRPr="002913D3">
        <w:rPr>
          <w:rFonts w:ascii="Arial" w:hAnsi="Arial" w:cs="Arial" w:hint="eastAsia"/>
          <w:b/>
          <w:bCs/>
          <w:sz w:val="18"/>
          <w:szCs w:val="18"/>
          <w:lang w:val="hu-HU"/>
        </w:rPr>
        <w:t>é</w:t>
      </w:r>
      <w:r w:rsidRPr="002913D3">
        <w:rPr>
          <w:rFonts w:ascii="Arial" w:hAnsi="Arial" w:cs="Arial"/>
          <w:b/>
          <w:bCs/>
          <w:sz w:val="18"/>
          <w:szCs w:val="18"/>
          <w:lang w:val="hu-HU"/>
        </w:rPr>
        <w:t xml:space="preserve">chenyi </w:t>
      </w:r>
      <w:proofErr w:type="spellStart"/>
      <w:r w:rsidRPr="002913D3">
        <w:rPr>
          <w:rFonts w:ascii="Arial" w:hAnsi="Arial" w:cs="Arial"/>
          <w:b/>
          <w:bCs/>
          <w:sz w:val="18"/>
          <w:szCs w:val="18"/>
          <w:lang w:val="hu-HU"/>
        </w:rPr>
        <w:t>Mikrohitel</w:t>
      </w:r>
      <w:proofErr w:type="spellEnd"/>
      <w:r w:rsidRPr="002913D3">
        <w:rPr>
          <w:rFonts w:ascii="Arial" w:hAnsi="Arial" w:cs="Arial"/>
          <w:b/>
          <w:bCs/>
          <w:sz w:val="18"/>
          <w:szCs w:val="18"/>
          <w:lang w:val="hu-HU"/>
        </w:rPr>
        <w:t xml:space="preserve"> Konstrukci</w:t>
      </w:r>
      <w:r w:rsidRPr="002913D3">
        <w:rPr>
          <w:rFonts w:ascii="Arial" w:hAnsi="Arial" w:cs="Arial" w:hint="eastAsia"/>
          <w:b/>
          <w:bCs/>
          <w:sz w:val="18"/>
          <w:szCs w:val="18"/>
          <w:lang w:val="hu-HU"/>
        </w:rPr>
        <w:t>ó</w:t>
      </w:r>
    </w:p>
    <w:p w14:paraId="4FD011F2" w14:textId="053E901A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díjmértékek 80%-os készfizető kezességre vonatkozóan, a kezességgel biztosított összeg százalékában kerülnek feltüntetésre. 80%-tól eltérő kezességi mérték esetén a díjkulcs arányosan változik.</w:t>
      </w:r>
    </w:p>
    <w:p w14:paraId="7C4D5AB6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3E9DE43D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Kedvezményes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4736"/>
        <w:gridCol w:w="4893"/>
      </w:tblGrid>
      <w:tr w:rsidR="003C60E2" w:rsidRPr="001429DC" w14:paraId="773B98BF" w14:textId="77777777" w:rsidTr="005A2BF2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49D632" w14:textId="77777777" w:rsidR="003C60E2" w:rsidRPr="00514441" w:rsidRDefault="003C60E2" w:rsidP="0051117D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AB146F" w14:textId="77777777" w:rsidR="003C60E2" w:rsidRPr="00514441" w:rsidRDefault="003C60E2" w:rsidP="0051117D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3C60E2" w:rsidRPr="001429DC" w14:paraId="6C4A01C3" w14:textId="77777777" w:rsidTr="005A2BF2">
        <w:trPr>
          <w:trHeight w:val="866"/>
        </w:trPr>
        <w:tc>
          <w:tcPr>
            <w:tcW w:w="24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5FE0F5" w14:textId="28CBAFCA" w:rsidR="003C60E2" w:rsidRPr="00514441" w:rsidRDefault="003C60E2" w:rsidP="0051117D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25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45DD5D" w14:textId="77777777" w:rsidR="003C60E2" w:rsidRPr="00514441" w:rsidRDefault="003C60E2" w:rsidP="0051117D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</w:tbl>
    <w:p w14:paraId="6E3292E5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253A3B2D" w14:textId="7A7D851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Piaci kezességi díj évenkénti mértéke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473"/>
        <w:gridCol w:w="3520"/>
        <w:gridCol w:w="3636"/>
      </w:tblGrid>
      <w:tr w:rsidR="003C60E2" w:rsidRPr="001429DC" w14:paraId="78011EB0" w14:textId="77777777" w:rsidTr="005A2BF2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CFB0C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37E310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Pénzügyi intézmény által megfizetendő (bruttó) kezességi díj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0E9F47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3C60E2" w:rsidRPr="001429DC" w14:paraId="634490B0" w14:textId="77777777" w:rsidTr="005A2BF2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03331B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C85AD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0,89%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102C8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0%</w:t>
            </w:r>
          </w:p>
        </w:tc>
      </w:tr>
      <w:tr w:rsidR="003C60E2" w:rsidRPr="001429DC" w14:paraId="6A61380B" w14:textId="77777777" w:rsidTr="005A2BF2">
        <w:trPr>
          <w:trHeight w:val="866"/>
        </w:trPr>
        <w:tc>
          <w:tcPr>
            <w:tcW w:w="12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AE91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left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nem elsődleges agrár ügylet esetén</w:t>
            </w:r>
          </w:p>
        </w:tc>
        <w:tc>
          <w:tcPr>
            <w:tcW w:w="18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8C977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1,02%</w:t>
            </w:r>
          </w:p>
        </w:tc>
        <w:tc>
          <w:tcPr>
            <w:tcW w:w="18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A5BD6F" w14:textId="77777777" w:rsidR="003C60E2" w:rsidRPr="00514441" w:rsidRDefault="003C60E2" w:rsidP="005A2BF2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i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iCs/>
                <w:sz w:val="18"/>
                <w:szCs w:val="18"/>
                <w:lang w:val="hu-HU"/>
              </w:rPr>
              <w:t>0,13%</w:t>
            </w:r>
          </w:p>
        </w:tc>
      </w:tr>
    </w:tbl>
    <w:p w14:paraId="3FB0DE73" w14:textId="77777777" w:rsidR="003C60E2" w:rsidRPr="0051117D" w:rsidRDefault="003C60E2" w:rsidP="0051117D">
      <w:pPr>
        <w:shd w:val="clear" w:color="auto" w:fill="FFFFFF"/>
        <w:spacing w:before="0" w:after="60"/>
        <w:ind w:left="0"/>
        <w:rPr>
          <w:rFonts w:ascii="Arial" w:hAnsi="Arial"/>
          <w:b/>
          <w:sz w:val="18"/>
          <w:u w:val="single"/>
          <w:lang w:val="hu-HU"/>
        </w:rPr>
      </w:pPr>
    </w:p>
    <w:p w14:paraId="4E826CCF" w14:textId="77777777" w:rsidR="00F06A2A" w:rsidRPr="006820CB" w:rsidRDefault="00F06A2A" w:rsidP="00F06A2A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lastRenderedPageBreak/>
        <w:t xml:space="preserve">5.2 Széchenyi Agrár </w:t>
      </w:r>
      <w:proofErr w:type="spellStart"/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t>Mikro</w:t>
      </w:r>
      <w:proofErr w:type="spellEnd"/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t xml:space="preserve"> Forgóeszközhitel Konstrukció </w:t>
      </w:r>
    </w:p>
    <w:p w14:paraId="7C951D35" w14:textId="77777777" w:rsidR="00F06A2A" w:rsidRPr="006820CB" w:rsidRDefault="00F06A2A" w:rsidP="00F06A2A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</w:p>
    <w:p w14:paraId="7F8E7C8D" w14:textId="77777777" w:rsidR="00F06A2A" w:rsidRPr="006820CB" w:rsidRDefault="00F06A2A" w:rsidP="00F06A2A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  <w:r w:rsidRPr="006820CB">
        <w:rPr>
          <w:rFonts w:ascii="Arial" w:hAnsi="Arial" w:cs="Arial"/>
          <w:b/>
          <w:bCs/>
          <w:sz w:val="18"/>
          <w:szCs w:val="18"/>
          <w:u w:val="single"/>
          <w:lang w:val="hu-HU"/>
        </w:rPr>
        <w:t>Kedvezményes kezességi díj évenkénti mértéke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456"/>
        <w:gridCol w:w="4604"/>
      </w:tblGrid>
      <w:tr w:rsidR="00F06A2A" w:rsidRPr="000F5785" w14:paraId="58B21753" w14:textId="77777777" w:rsidTr="000F5785">
        <w:trPr>
          <w:trHeight w:val="866"/>
        </w:trPr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4D28A2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Pénzügyi intézmény által megfizetendő (bruttó) kezességi díj</w:t>
            </w:r>
          </w:p>
        </w:tc>
        <w:tc>
          <w:tcPr>
            <w:tcW w:w="4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31C889F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F06A2A" w:rsidRPr="000F5785" w14:paraId="04512C47" w14:textId="77777777" w:rsidTr="000F5785">
        <w:trPr>
          <w:trHeight w:val="866"/>
        </w:trPr>
        <w:tc>
          <w:tcPr>
            <w:tcW w:w="44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335A3A5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0,98%</w:t>
            </w:r>
          </w:p>
        </w:tc>
        <w:tc>
          <w:tcPr>
            <w:tcW w:w="46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BD3B845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0%</w:t>
            </w:r>
          </w:p>
        </w:tc>
      </w:tr>
    </w:tbl>
    <w:p w14:paraId="391C40FD" w14:textId="77777777" w:rsidR="00F06A2A" w:rsidRPr="000F5785" w:rsidRDefault="00F06A2A" w:rsidP="00F06A2A">
      <w:pPr>
        <w:shd w:val="clear" w:color="auto" w:fill="FFFFFF"/>
        <w:spacing w:before="0" w:after="60"/>
        <w:ind w:left="0"/>
        <w:rPr>
          <w:rFonts w:ascii="Arial" w:hAnsi="Arial" w:cs="Arial"/>
          <w:bCs/>
          <w:sz w:val="18"/>
          <w:szCs w:val="18"/>
          <w:u w:val="single"/>
          <w:lang w:val="hu-HU"/>
        </w:rPr>
      </w:pPr>
    </w:p>
    <w:p w14:paraId="0BF5EF4C" w14:textId="77777777" w:rsidR="00F06A2A" w:rsidRPr="00E76CA8" w:rsidRDefault="00F06A2A" w:rsidP="00F06A2A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  <w:r w:rsidRPr="00E76CA8">
        <w:rPr>
          <w:rFonts w:ascii="Arial" w:hAnsi="Arial" w:cs="Arial"/>
          <w:b/>
          <w:sz w:val="18"/>
          <w:szCs w:val="18"/>
          <w:u w:val="single"/>
          <w:lang w:val="hu-HU"/>
        </w:rPr>
        <w:t>Piaci kezességi díj évenkénti mértéke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27"/>
        <w:gridCol w:w="3312"/>
        <w:gridCol w:w="3421"/>
      </w:tblGrid>
      <w:tr w:rsidR="00F06A2A" w:rsidRPr="000F5785" w14:paraId="2629F2B7" w14:textId="77777777" w:rsidTr="000F5785">
        <w:trPr>
          <w:trHeight w:val="86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4E9F1BA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DEB5279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Pénzügyi intézmény által megfizetendő (bruttó) kezességi díj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7C7C6FE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a Vállalkozásnak nyújtott költségvetési díjtámogatás mellett a vállalkozás által fizetendő (nettó) kezességi díj</w:t>
            </w:r>
          </w:p>
        </w:tc>
      </w:tr>
      <w:tr w:rsidR="00F06A2A" w:rsidRPr="000F5785" w14:paraId="199C1172" w14:textId="77777777" w:rsidTr="000F5785">
        <w:trPr>
          <w:trHeight w:val="86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51144C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elsődleges agrár ügylet esetén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B847BD4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0,98%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48F5426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0%</w:t>
            </w:r>
          </w:p>
        </w:tc>
      </w:tr>
      <w:tr w:rsidR="00F06A2A" w:rsidRPr="000F5785" w14:paraId="313CA843" w14:textId="77777777" w:rsidTr="000F5785">
        <w:trPr>
          <w:trHeight w:val="866"/>
        </w:trPr>
        <w:tc>
          <w:tcPr>
            <w:tcW w:w="23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355FB83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nem elsődleges agrár ügylet esetén</w:t>
            </w:r>
          </w:p>
        </w:tc>
        <w:tc>
          <w:tcPr>
            <w:tcW w:w="33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49E93CC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2,11%</w:t>
            </w:r>
          </w:p>
        </w:tc>
        <w:tc>
          <w:tcPr>
            <w:tcW w:w="34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98F6B1" w14:textId="77777777" w:rsidR="00F06A2A" w:rsidRPr="000F5785" w:rsidRDefault="00F06A2A" w:rsidP="000F5785">
            <w:pPr>
              <w:shd w:val="clear" w:color="auto" w:fill="FFFFFF"/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</w:pPr>
            <w:r w:rsidRPr="000F5785">
              <w:rPr>
                <w:rFonts w:ascii="Arial" w:hAnsi="Arial" w:cs="Arial"/>
                <w:bCs/>
                <w:sz w:val="18"/>
                <w:szCs w:val="18"/>
                <w:u w:val="single"/>
                <w:lang w:val="hu-HU"/>
              </w:rPr>
              <w:t>1,13%</w:t>
            </w:r>
          </w:p>
        </w:tc>
      </w:tr>
    </w:tbl>
    <w:p w14:paraId="7F0FE282" w14:textId="77777777" w:rsidR="00F06A2A" w:rsidRPr="006820CB" w:rsidRDefault="00F06A2A" w:rsidP="00F06A2A">
      <w:pPr>
        <w:shd w:val="clear" w:color="auto" w:fill="FFFFFF"/>
        <w:spacing w:before="0" w:after="60"/>
        <w:ind w:left="0"/>
        <w:rPr>
          <w:rFonts w:ascii="Arial" w:hAnsi="Arial" w:cs="Arial"/>
          <w:b/>
          <w:bCs/>
          <w:sz w:val="18"/>
          <w:szCs w:val="18"/>
          <w:u w:val="single"/>
          <w:lang w:val="hu-HU"/>
        </w:rPr>
      </w:pPr>
    </w:p>
    <w:p w14:paraId="00DD15C7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hAnsi="Arial" w:cs="Arial"/>
          <w:b/>
          <w:sz w:val="18"/>
          <w:szCs w:val="18"/>
          <w:u w:val="single"/>
          <w:lang w:val="hu-HU"/>
        </w:rPr>
      </w:pPr>
    </w:p>
    <w:p w14:paraId="3C99111D" w14:textId="0659235A" w:rsidR="003C60E2" w:rsidRPr="000154C8" w:rsidRDefault="003C60E2" w:rsidP="000154C8">
      <w:pPr>
        <w:pStyle w:val="Listaszerbekezds"/>
        <w:numPr>
          <w:ilvl w:val="0"/>
          <w:numId w:val="58"/>
        </w:numPr>
        <w:shd w:val="clear" w:color="auto" w:fill="FFFFFF"/>
        <w:spacing w:after="60"/>
        <w:ind w:left="284" w:hanging="284"/>
        <w:rPr>
          <w:rFonts w:ascii="Arial" w:hAnsi="Arial" w:cs="Arial"/>
          <w:b/>
          <w:sz w:val="18"/>
          <w:szCs w:val="18"/>
        </w:rPr>
      </w:pPr>
      <w:r w:rsidRPr="000154C8">
        <w:rPr>
          <w:rFonts w:ascii="Arial" w:hAnsi="Arial" w:cs="Arial"/>
          <w:b/>
          <w:sz w:val="18"/>
          <w:szCs w:val="18"/>
        </w:rPr>
        <w:t>InvestEU kezességi díj évenkénti mértéke</w:t>
      </w:r>
    </w:p>
    <w:p w14:paraId="57326A9D" w14:textId="77777777" w:rsidR="003C60E2" w:rsidRPr="00514441" w:rsidRDefault="003C60E2" w:rsidP="00BF046C">
      <w:pPr>
        <w:shd w:val="clear" w:color="auto" w:fill="FFFFFF"/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</w:p>
    <w:p w14:paraId="4430EF9D" w14:textId="77777777" w:rsidR="003C60E2" w:rsidRPr="00514441" w:rsidRDefault="003C60E2" w:rsidP="00BF046C">
      <w:pPr>
        <w:spacing w:before="0" w:after="60"/>
        <w:ind w:left="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</w:t>
      </w:r>
      <w:r w:rsidRPr="00514441">
        <w:rPr>
          <w:rFonts w:ascii="Arial" w:hAnsi="Arial" w:cs="Arial"/>
          <w:sz w:val="18"/>
          <w:szCs w:val="18"/>
          <w:lang w:val="x-none"/>
        </w:rPr>
        <w:t xml:space="preserve">íjmértékek </w:t>
      </w:r>
      <w:r w:rsidRPr="00514441">
        <w:rPr>
          <w:rFonts w:ascii="Arial" w:hAnsi="Arial" w:cs="Arial"/>
          <w:sz w:val="18"/>
          <w:szCs w:val="18"/>
          <w:lang w:val="hu-HU"/>
        </w:rPr>
        <w:t>8</w:t>
      </w:r>
      <w:r w:rsidRPr="00514441">
        <w:rPr>
          <w:rFonts w:ascii="Arial" w:hAnsi="Arial" w:cs="Arial"/>
          <w:sz w:val="18"/>
          <w:szCs w:val="18"/>
          <w:lang w:val="x-none"/>
        </w:rPr>
        <w:t>0%-os készfizető kezesség</w:t>
      </w:r>
      <w:r w:rsidRPr="00514441">
        <w:rPr>
          <w:rFonts w:ascii="Arial" w:hAnsi="Arial" w:cs="Arial"/>
          <w:sz w:val="18"/>
          <w:szCs w:val="18"/>
          <w:lang w:val="hu-HU"/>
        </w:rPr>
        <w:t>re vonatkozóan</w:t>
      </w:r>
      <w:r w:rsidRPr="00514441">
        <w:rPr>
          <w:rFonts w:ascii="Arial" w:hAnsi="Arial" w:cs="Arial"/>
          <w:sz w:val="18"/>
          <w:szCs w:val="18"/>
          <w:lang w:val="x-none"/>
        </w:rPr>
        <w:t>, a kezességgel biztosított összeg százalékában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 kerülnek feltüntetésre. 80%-tól eltérő kezességi mérték esetén a díjkulcs arányosan változik.</w:t>
      </w:r>
    </w:p>
    <w:tbl>
      <w:tblPr>
        <w:tblStyle w:val="Rcsostblzat"/>
        <w:tblW w:w="9067" w:type="dxa"/>
        <w:tblLook w:val="04A0" w:firstRow="1" w:lastRow="0" w:firstColumn="1" w:lastColumn="0" w:noHBand="0" w:noVBand="1"/>
      </w:tblPr>
      <w:tblGrid>
        <w:gridCol w:w="4533"/>
        <w:gridCol w:w="4534"/>
      </w:tblGrid>
      <w:tr w:rsidR="003C60E2" w:rsidRPr="001429DC" w14:paraId="0BADEC73" w14:textId="77777777" w:rsidTr="005A2BF2">
        <w:trPr>
          <w:trHeight w:val="866"/>
        </w:trPr>
        <w:tc>
          <w:tcPr>
            <w:tcW w:w="4533" w:type="dxa"/>
            <w:vAlign w:val="center"/>
          </w:tcPr>
          <w:p w14:paraId="24652710" w14:textId="77777777" w:rsidR="003C60E2" w:rsidRPr="00514441" w:rsidRDefault="003C60E2" w:rsidP="00BF046C">
            <w:pPr>
              <w:spacing w:before="0" w:after="60"/>
              <w:ind w:left="0"/>
              <w:jc w:val="lef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minden ügylet esetén</w:t>
            </w:r>
          </w:p>
        </w:tc>
        <w:tc>
          <w:tcPr>
            <w:tcW w:w="4534" w:type="dxa"/>
            <w:vAlign w:val="center"/>
          </w:tcPr>
          <w:p w14:paraId="57986029" w14:textId="77777777" w:rsidR="003C60E2" w:rsidRPr="00514441" w:rsidRDefault="003C60E2" w:rsidP="00BF046C">
            <w:pPr>
              <w:spacing w:before="0" w:after="60"/>
              <w:ind w:left="0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0,4%</w:t>
            </w:r>
          </w:p>
        </w:tc>
      </w:tr>
    </w:tbl>
    <w:p w14:paraId="2A54AC4E" w14:textId="77777777" w:rsidR="003C60E2" w:rsidRPr="00BF046C" w:rsidRDefault="003C60E2" w:rsidP="0051117D">
      <w:pPr>
        <w:spacing w:before="0" w:after="0"/>
        <w:ind w:left="0"/>
        <w:jc w:val="left"/>
        <w:rPr>
          <w:rFonts w:ascii="Arial" w:hAnsi="Arial"/>
          <w:b/>
          <w:spacing w:val="-3"/>
          <w:sz w:val="18"/>
          <w:lang w:val="hu-HU"/>
        </w:rPr>
      </w:pPr>
    </w:p>
    <w:p w14:paraId="0D62EC7A" w14:textId="77777777" w:rsidR="003C60E2" w:rsidRPr="00514441" w:rsidRDefault="003C60E2" w:rsidP="0051117D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II.</w:t>
      </w: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 xml:space="preserve">KEZESSÉGI DÍJ 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>FIZETÉSI FELTÉTELEK</w:t>
      </w:r>
    </w:p>
    <w:p w14:paraId="2716CA61" w14:textId="77777777" w:rsidR="003C60E2" w:rsidRPr="00514441" w:rsidRDefault="003C60E2" w:rsidP="0051117D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305EBEB6" w14:textId="77777777" w:rsidR="003C60E2" w:rsidRPr="00514441" w:rsidRDefault="003C60E2" w:rsidP="0051117D">
      <w:pPr>
        <w:shd w:val="clear" w:color="auto" w:fill="FFFFFF"/>
        <w:spacing w:before="0" w:after="60"/>
        <w:ind w:hanging="567"/>
        <w:jc w:val="center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</w:p>
    <w:p w14:paraId="3DC70CEE" w14:textId="77777777" w:rsidR="003C60E2" w:rsidRPr="00514441" w:rsidRDefault="003C60E2" w:rsidP="003C60E2">
      <w:pPr>
        <w:shd w:val="clear" w:color="auto" w:fill="FFFFFF"/>
        <w:spacing w:before="0" w:after="60"/>
        <w:ind w:left="709" w:hanging="709"/>
        <w:rPr>
          <w:rFonts w:ascii="Arial" w:hAnsi="Arial" w:cs="Arial"/>
          <w:b/>
          <w:bCs/>
          <w:spacing w:val="-3"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>1.</w:t>
      </w:r>
      <w:r w:rsidRPr="00514441">
        <w:rPr>
          <w:rFonts w:ascii="Arial" w:hAnsi="Arial" w:cs="Arial"/>
          <w:b/>
          <w:bCs/>
          <w:spacing w:val="-3"/>
          <w:sz w:val="18"/>
          <w:szCs w:val="18"/>
          <w:lang w:val="hu-HU"/>
        </w:rPr>
        <w:tab/>
        <w:t>Díjszámítás módja</w:t>
      </w:r>
    </w:p>
    <w:p w14:paraId="1847E4E0" w14:textId="77777777" w:rsidR="003C60E2" w:rsidRPr="00514441" w:rsidRDefault="003C60E2" w:rsidP="003C60E2">
      <w:pPr>
        <w:shd w:val="clear" w:color="auto" w:fill="FFFFFF"/>
        <w:spacing w:before="0" w:after="60"/>
        <w:ind w:left="0"/>
        <w:rPr>
          <w:rFonts w:ascii="Arial" w:eastAsia="Calibri" w:hAnsi="Arial" w:cs="Arial"/>
          <w:sz w:val="18"/>
          <w:szCs w:val="18"/>
          <w:lang w:val="hu-HU"/>
        </w:rPr>
      </w:pPr>
      <m:oMathPara>
        <m:oMathParaPr>
          <m:jc m:val="left"/>
        </m:oMathParaPr>
        <m:oMath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Kezességi díj=kezességgel biztosított összeg*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kezességi díjmérték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100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 xml:space="preserve">* 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tényleges mértéke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készfizető kezesség díjtáblánál alapul vett mértéke</m:t>
              </m:r>
            </m:den>
          </m:f>
          <m:r>
            <w:rPr>
              <w:rFonts w:ascii="Cambria Math" w:eastAsia="Calibri" w:hAnsi="Cambria Math" w:cs="Arial"/>
              <w:color w:val="000000"/>
              <w:sz w:val="18"/>
              <w:szCs w:val="18"/>
              <w:lang w:val="hu-HU" w:eastAsia="en-US"/>
            </w:rPr>
            <m:t>*</m:t>
          </m:r>
          <m:f>
            <m:fPr>
              <m:ctrlPr>
                <w:rPr>
                  <w:rFonts w:ascii="Cambria Math" w:eastAsia="Calibri" w:hAnsi="Cambria Math" w:cs="Arial"/>
                  <w:i/>
                  <w:iCs/>
                  <w:sz w:val="18"/>
                  <w:szCs w:val="18"/>
                  <w:lang w:val="hu-HU" w:eastAsia="en-US"/>
                </w:rPr>
              </m:ctrlPr>
            </m:fPr>
            <m:num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napok száma</m:t>
              </m:r>
            </m:num>
            <m:den>
              <m:r>
                <w:rPr>
                  <w:rFonts w:ascii="Cambria Math" w:eastAsia="Calibri" w:hAnsi="Cambria Math" w:cs="Arial"/>
                  <w:color w:val="000000"/>
                  <w:sz w:val="18"/>
                  <w:szCs w:val="18"/>
                  <w:lang w:val="hu-HU" w:eastAsia="en-US"/>
                </w:rPr>
                <m:t>360</m:t>
              </m:r>
            </m:den>
          </m:f>
        </m:oMath>
      </m:oMathPara>
    </w:p>
    <w:p w14:paraId="192413C2" w14:textId="77777777" w:rsidR="003C60E2" w:rsidRPr="00514441" w:rsidRDefault="003C60E2" w:rsidP="003C60E2">
      <w:pPr>
        <w:shd w:val="clear" w:color="auto" w:fill="FFFFFF"/>
        <w:spacing w:before="0" w:after="60"/>
        <w:ind w:left="284"/>
        <w:rPr>
          <w:rFonts w:ascii="Arial" w:hAnsi="Arial" w:cs="Arial"/>
          <w:sz w:val="18"/>
          <w:szCs w:val="18"/>
          <w:lang w:val="hu-HU"/>
        </w:rPr>
      </w:pPr>
    </w:p>
    <w:p w14:paraId="1816BDAA" w14:textId="77777777" w:rsidR="003C60E2" w:rsidRPr="00514441" w:rsidRDefault="003C60E2" w:rsidP="003C60E2">
      <w:pPr>
        <w:shd w:val="clear" w:color="auto" w:fill="FFFFFF"/>
        <w:spacing w:before="0"/>
        <w:ind w:left="709" w:hanging="709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2.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lang w:val="hu-HU"/>
        </w:rPr>
        <w:t>Általános szabályok</w:t>
      </w:r>
    </w:p>
    <w:p w14:paraId="3B76E179" w14:textId="77777777" w:rsidR="003C60E2" w:rsidRPr="0051117D" w:rsidRDefault="003C60E2" w:rsidP="003C60E2">
      <w:pPr>
        <w:numPr>
          <w:ilvl w:val="1"/>
          <w:numId w:val="17"/>
        </w:numPr>
        <w:spacing w:before="0" w:after="24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kezességi díjat az Alapítvány a Kezességi Levél kibocsátásától a kezesség alapjául szolgáló szerződés lejáratáig tartó időtartamra, vagy az Üzletszabályzat XI.1.1., XI.2.1. és a XI.3.1. pontjában szereplő időpontig, a kezesség beváltása esetén a kezesség beváltásának évéig számítja fel (a továbbiakban ezen időszak: a kezesség futamideje).</w:t>
      </w:r>
    </w:p>
    <w:p w14:paraId="5AB4BA12" w14:textId="77777777" w:rsidR="003C60E2" w:rsidRPr="0051117D" w:rsidRDefault="003C60E2" w:rsidP="003C60E2">
      <w:pPr>
        <w:numPr>
          <w:ilvl w:val="1"/>
          <w:numId w:val="17"/>
        </w:numPr>
        <w:spacing w:before="0" w:after="24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díj számítása 360 nap/év és 30 napos hónapok figyelembevételével történik.</w:t>
      </w:r>
    </w:p>
    <w:p w14:paraId="62531995" w14:textId="77777777" w:rsidR="003C60E2" w:rsidRPr="0051117D" w:rsidRDefault="003C60E2" w:rsidP="003C60E2">
      <w:pPr>
        <w:numPr>
          <w:ilvl w:val="1"/>
          <w:numId w:val="17"/>
        </w:numPr>
        <w:spacing w:before="0" w:after="24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kezesség futamideje nem haladja meg a 367 napot, a kezességi díj megfizetése egy összegben történik. A kezességi díjról kiállított számviteli bizonylat a Kezességi Levéllel egyidejűleg kerül kiállításra. Amennyiben a kezesség futamideje két naptári évet is érint, a számviteli bizonylaton külön kerül feltüntetésre a bírálat évére és az azt követő évre vonatkozó kezességi díj.</w:t>
      </w:r>
    </w:p>
    <w:p w14:paraId="29094930" w14:textId="77777777" w:rsidR="003C60E2" w:rsidRPr="0051117D" w:rsidRDefault="003C60E2" w:rsidP="003C60E2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240"/>
        <w:ind w:left="709" w:right="6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lastRenderedPageBreak/>
        <w:t>Amennyiben a kezesség futamideje legalább 368 nap, a kezességi díj fizetése évenként történik.</w:t>
      </w:r>
    </w:p>
    <w:p w14:paraId="64498B08" w14:textId="77777777" w:rsidR="003C60E2" w:rsidRPr="0051117D" w:rsidRDefault="003C60E2" w:rsidP="003C60E2">
      <w:pPr>
        <w:widowControl w:val="0"/>
        <w:numPr>
          <w:ilvl w:val="2"/>
          <w:numId w:val="17"/>
        </w:numPr>
        <w:shd w:val="clear" w:color="auto" w:fill="FFFFFF"/>
        <w:autoSpaceDE w:val="0"/>
        <w:autoSpaceDN w:val="0"/>
        <w:adjustRightInd w:val="0"/>
        <w:spacing w:before="0" w:after="240"/>
        <w:ind w:right="6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kezességi díj az induló törtévben a Kezességi Levél kibocsátásának napjától a tárgyév december 31. napjáig tartó időszakra időarányosan kerül felszámításra. Az induló törtévet követően az előző év december 31-én fennálló összeg alapján történik a díjszámítás az adott évre vagy – ha a szerződés év közben jár le – törtévre vonatkozóan. </w:t>
      </w:r>
    </w:p>
    <w:p w14:paraId="74678E84" w14:textId="77777777" w:rsidR="003C60E2" w:rsidRPr="0051117D" w:rsidRDefault="003C60E2" w:rsidP="003C60E2">
      <w:pPr>
        <w:numPr>
          <w:ilvl w:val="2"/>
          <w:numId w:val="17"/>
        </w:numPr>
        <w:spacing w:before="0" w:after="240"/>
        <w:rPr>
          <w:rFonts w:ascii="Arial" w:hAnsi="Arial"/>
          <w:sz w:val="18"/>
          <w:lang w:val="hu-HU"/>
        </w:rPr>
      </w:pPr>
      <w:bookmarkStart w:id="15" w:name="_Hlk38864136"/>
      <w:r w:rsidRPr="00514441">
        <w:rPr>
          <w:rFonts w:ascii="Arial" w:hAnsi="Arial" w:cs="Arial"/>
          <w:sz w:val="18"/>
          <w:szCs w:val="18"/>
          <w:lang w:val="hu-HU"/>
        </w:rPr>
        <w:t xml:space="preserve">Az évenkénti díj mértéke – a 2.4.3., 2.4.4. és a 3. pontban foglaltak kivételével – a teljes futamidő alatt a Kezességi Levél kiadásakor érvényes díj mértékével megegyezően kerül felszámításra. </w:t>
      </w:r>
    </w:p>
    <w:bookmarkEnd w:id="15"/>
    <w:p w14:paraId="43D34B46" w14:textId="77777777" w:rsidR="003C60E2" w:rsidRPr="0051117D" w:rsidRDefault="003C60E2" w:rsidP="003C60E2">
      <w:pPr>
        <w:numPr>
          <w:ilvl w:val="2"/>
          <w:numId w:val="17"/>
        </w:numPr>
        <w:spacing w:before="0" w:after="240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2010. január 17-től 2012. augusztus 31-ig papír alapon beérkezett kezességi kérelmek alapján létrejött évenkénti díjfizetésű szerződések – amennyiben kezességi díjváltozást eredményező módosításra nem kerül sor – az évenkénti díj mértéke a teljes futamidő alatt a Kezességi Levél kiadásakor érvényes díj mértékével megegyezően vagy amennyiben a díj felszámításakor érvényes díj annál kedvezőbb, akkor a kedvezőbb díjmértékkel számított díj kerül felszámításra.</w:t>
      </w:r>
    </w:p>
    <w:p w14:paraId="1BFB96DF" w14:textId="77777777" w:rsidR="003C60E2" w:rsidRPr="0051117D" w:rsidRDefault="003C60E2" w:rsidP="003C60E2">
      <w:pPr>
        <w:numPr>
          <w:ilvl w:val="2"/>
          <w:numId w:val="37"/>
        </w:numPr>
        <w:spacing w:before="0" w:after="240"/>
        <w:ind w:left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 2009. évi vagy ennél korábbi Üzletszabályzatok hatálya alá tartozó évenkénti díjfizetésű ügyleteknél – amennyiben kezességi díjváltozást eredményező módosításra nem kerül sor – az Alapítvány 2010. évtől a 2009. évben alkalmazott díjat alkalmazza, vagy ha a díj felszámításakor érvényes díj ennél kedvezőbb, akkor a kedvezőbb díjmértékkel számított díj kerül felszámításra.</w:t>
      </w:r>
    </w:p>
    <w:p w14:paraId="74FCC92C" w14:textId="77777777" w:rsidR="003C60E2" w:rsidRPr="0051117D" w:rsidRDefault="003C60E2" w:rsidP="003C60E2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az állami támogatási szabályokkal összefüggésben jogszabályváltozás vagy hatósági döntés az Alapítvány részére díjmódosítási kötelezettséget ír elő, úgy az Alapítvány a kezességi szerződés módosítása nélkül jogosult a jogszabályban vagy határozatban foglaltaknak megfelelően módosított díjat alkalmazni. Továbbá, ha a Magyar Államkincstár azt állapítja meg, hogy a Vállalkozás nem jogosult költségvetési díjtámogatásra, úgy az Alapítvány jogosult a költségvetési díjtámogatás nélküli díjat alkalmazni.</w:t>
      </w:r>
    </w:p>
    <w:p w14:paraId="20BE9492" w14:textId="77777777" w:rsidR="003C60E2" w:rsidRPr="0051117D" w:rsidRDefault="003C60E2" w:rsidP="003C60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/>
        <w:rPr>
          <w:rFonts w:ascii="Arial" w:hAnsi="Arial"/>
          <w:sz w:val="18"/>
          <w:lang w:val="hu-HU"/>
        </w:rPr>
      </w:pPr>
    </w:p>
    <w:p w14:paraId="4A567AFB" w14:textId="77777777" w:rsidR="003C60E2" w:rsidRPr="0051117D" w:rsidRDefault="003C60E2" w:rsidP="003C60E2">
      <w:pPr>
        <w:widowControl w:val="0"/>
        <w:numPr>
          <w:ilvl w:val="1"/>
          <w:numId w:val="17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709" w:right="6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pénzügyi intézmény köteles a kezességi díjat a számviteli bizonylat kiállításától számított 45 napon belül az Alapítvány bankszámlájára átutalni. </w:t>
      </w:r>
    </w:p>
    <w:p w14:paraId="72B8D622" w14:textId="77777777" w:rsidR="003C60E2" w:rsidRPr="00514441" w:rsidRDefault="003C60E2" w:rsidP="003C60E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before="0" w:after="0"/>
        <w:ind w:left="0" w:right="6"/>
        <w:rPr>
          <w:rFonts w:ascii="Arial" w:hAnsi="Arial" w:cs="Arial"/>
          <w:sz w:val="18"/>
          <w:szCs w:val="18"/>
          <w:lang w:val="hu-HU"/>
        </w:rPr>
      </w:pPr>
    </w:p>
    <w:p w14:paraId="37FBC638" w14:textId="77777777" w:rsidR="003C60E2" w:rsidRPr="0051117D" w:rsidRDefault="003C60E2" w:rsidP="003C60E2">
      <w:pPr>
        <w:numPr>
          <w:ilvl w:val="0"/>
          <w:numId w:val="23"/>
        </w:numPr>
        <w:spacing w:before="0" w:after="240"/>
        <w:ind w:left="709" w:hanging="709"/>
        <w:rPr>
          <w:rFonts w:ascii="Arial" w:hAnsi="Arial"/>
          <w:b/>
          <w:sz w:val="18"/>
          <w:lang w:val="hu-HU"/>
        </w:rPr>
      </w:pPr>
      <w:bookmarkStart w:id="16" w:name="_Hlk15408924"/>
      <w:r w:rsidRPr="00514441">
        <w:rPr>
          <w:rFonts w:ascii="Arial" w:hAnsi="Arial" w:cs="Arial"/>
          <w:b/>
          <w:sz w:val="18"/>
          <w:szCs w:val="18"/>
          <w:lang w:val="hu-HU"/>
        </w:rPr>
        <w:t>Díjfizetési szabályok a kezességi szerződés módosítása</w:t>
      </w:r>
      <w:bookmarkEnd w:id="16"/>
      <w:r w:rsidRPr="00514441">
        <w:rPr>
          <w:rFonts w:ascii="Arial" w:hAnsi="Arial" w:cs="Arial"/>
          <w:b/>
          <w:sz w:val="18"/>
          <w:szCs w:val="18"/>
          <w:lang w:val="hu-HU"/>
        </w:rPr>
        <w:t>, jogutódlás esetén</w:t>
      </w:r>
    </w:p>
    <w:p w14:paraId="50F03386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 módosítás a futamidő, a kezességgel biztosított összeg vagy a kezességi mérték módosulása.</w:t>
      </w:r>
    </w:p>
    <w:p w14:paraId="29F58C13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kezesség futamideje a módosítást követően nem haladja meg a 367 napot, a kezességi díj megfizetése egy összegben történik. A kezességi díjról szóló számviteli bizonylat a Módosított Kezességi Levéllel egyidejűleg kerül kiállításra.</w:t>
      </w:r>
    </w:p>
    <w:p w14:paraId="4C0B7A10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módosítást követően a kezesség futamideje legalább 368 nap, a kezességi díj fizetése évenként történik. Évenkénti díjfizetésű ügylet kezességi díjat érintő módosítása során a kezesség díjkulcsa – a 3.6–3.12 pontokban rögzített kivételekkel – változatlan marad a teljes futamidő alatt. A kezességi díjról szóló számviteli bizonylat a Módosított Kezességi Levéllel egyidejűleg, majd a kezesség futamideje alatt évente egyszer kerül kiállításra.</w:t>
      </w:r>
    </w:p>
    <w:p w14:paraId="6F568463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2018. január 1-jét megelőzően kiadott egyszeri díjfizetésű ügylet kezességi díjat érintő módosítása során a kezességi díj évenkénti díjfizetésűvé változik, és a módosításkor hatályos Hirdetményben – amennyiben egyedi termék-megállapodás eltérő díjat állapít meg, az egyedi termék-megállapodásban – szereplő, a Vállalkozásnak nyújtott költségvetési díjtámogatás nélküli kedvezményes díjkulccsal kerül felszámításra a módosítás átvezetésének időpontjától kezdődően a teljes futamidő alatt.</w:t>
      </w:r>
    </w:p>
    <w:p w14:paraId="6521BC3B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 módosítás esetén a kezességi díj a módosítás időpontjában fennálló kezességgel biztosított összegre – a hitel összegének változása esetén az új, módosított hitelösszegre – vetítve kerül felszámításra a 3.3. pontban rögzített, illetve az évenkénti díjfizetés szabályai szerint a módosítás átvezetésének időpontjától kezdődően a módosított szerződés lejáratáig. A módosítás átvezetésének időpontjától a módosítást megelőző lejáratig időarányosan számított, korábban megfizetett kezességi díj a pénzügyi intézmény részére jóváírásra kerül.</w:t>
      </w:r>
    </w:p>
    <w:p w14:paraId="5A3EFD6C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kezességi díjat érintő módosítás során az európai uniós versenyjogi értelemben vett állami támogatási szabályok csak részben vagy egyáltalán nem teszik lehetővé díjkedvezmény vagy a Vállalkozásnak nyújtott költségvetési díjtámogatás nyújtását, az állami támogatási lehetőségek függvényében korrigált kedvezményes díj vagy piaci díj kerül alkalmazásra.</w:t>
      </w:r>
    </w:p>
    <w:p w14:paraId="3D8CF7D8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Piaci díjas vagy korrigált kezességi díjas ügylet kezességi díjat érintő módosítása során az ügylet kedvezményes kezességi díj kategóriába kerül átsorolásra, amennyiben a vállalkozás a kedvezményes kezességi díj alkalmazását kéri, és amennyiben az európai uniós versenyjogi értelemben vett állami támogatási szabályok ezt lehetővé teszik.</w:t>
      </w:r>
    </w:p>
    <w:p w14:paraId="640CEA9D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Piaci díjas vagy korrigált kezességi díjas ügylet kezességi díjat érintő módosítása során az ügylet – a módosításkor fennálló feltételek szerint újraszámított – korrigált kezességi díj kategóriába kerül besorolásra, amennyiben az európai uniós versenyjogi értelemben vett állami támogatási szabályok csak korlátozott </w:t>
      </w:r>
      <w:r w:rsidRPr="00514441">
        <w:rPr>
          <w:rFonts w:ascii="Arial" w:hAnsi="Arial" w:cs="Arial"/>
          <w:sz w:val="18"/>
          <w:szCs w:val="18"/>
          <w:lang w:val="hu-HU"/>
        </w:rPr>
        <w:lastRenderedPageBreak/>
        <w:t>mértékben teszik lehetővé a kedvezményes kezességi díj és/vagy a Vállalkozásnak nyújtott költségvetési díjtámogatás alkalmazását.</w:t>
      </w:r>
    </w:p>
    <w:p w14:paraId="5E917E5F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Kedvezményes kezességi díjas vagy korrigált kezességi díjas ügylet kezességi díjat érintő módosítása során az ügylet piaci díj kategóriába kerül átsorolásra, amennyiben a vállalkozás ezt kifejezetten kéri.</w:t>
      </w:r>
    </w:p>
    <w:p w14:paraId="0EA9ED96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3.7 pontban meghatározott módon kerül az ügylet kedvezményes kezességi díj kategóriába átsorolásra, a módosításkor hatályos Hirdetményben – amennyiben egyedi termék-megállapodás eltérő díjat állapít meg, az egyedi termék-megállapodásban – szereplő, az ügyletnek megfelelő díjkulcs kerül alkalmazásra.</w:t>
      </w:r>
    </w:p>
    <w:p w14:paraId="280C5CA0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514441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514441">
        <w:rPr>
          <w:rFonts w:ascii="Arial" w:hAnsi="Arial" w:cs="Arial"/>
          <w:sz w:val="18"/>
          <w:szCs w:val="18"/>
          <w:lang w:val="hu-HU"/>
        </w:rPr>
        <w:t>módosítást követően piaci díj alkalmazása esetén a módosításkor hatályos Hirdetményben szereplő díjkulcs kerül alkalmazásra.</w:t>
      </w:r>
    </w:p>
    <w:p w14:paraId="7D4A2463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Kezességi díjat érintő</w:t>
      </w:r>
      <w:r w:rsidRPr="00514441" w:rsidDel="003E7905">
        <w:rPr>
          <w:rFonts w:ascii="Arial" w:hAnsi="Arial" w:cs="Arial"/>
          <w:sz w:val="18"/>
          <w:szCs w:val="18"/>
          <w:lang w:val="hu-HU"/>
        </w:rPr>
        <w:t xml:space="preserve"> </w:t>
      </w:r>
      <w:r w:rsidRPr="00514441">
        <w:rPr>
          <w:rFonts w:ascii="Arial" w:hAnsi="Arial" w:cs="Arial"/>
          <w:sz w:val="18"/>
          <w:szCs w:val="18"/>
          <w:lang w:val="hu-HU"/>
        </w:rPr>
        <w:t>módosítást követően a Vállalkozásnak nyújtott költségvetési díjtámogatás abban az esetben kapcsolódhat a kezességi díjhoz, amennyiben az eredeti kezességi díjhoz is kapcsolódott díjtámogatás.</w:t>
      </w:r>
    </w:p>
    <w:p w14:paraId="2062E7FF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Állami viszontgaranciával biztosított kezesség esetén</w:t>
      </w:r>
      <w:r w:rsidRPr="0051117D">
        <w:rPr>
          <w:rFonts w:ascii="Arial" w:hAnsi="Arial"/>
          <w:sz w:val="18"/>
          <w:lang w:val="hu-HU"/>
        </w:rPr>
        <w:t xml:space="preserve"> </w:t>
      </w:r>
      <w:r w:rsidRPr="00514441">
        <w:rPr>
          <w:rFonts w:ascii="Arial" w:hAnsi="Arial" w:cs="Arial"/>
          <w:sz w:val="18"/>
          <w:szCs w:val="18"/>
          <w:lang w:val="hu-HU"/>
        </w:rPr>
        <w:t xml:space="preserve">(kivéve a 6. számú melléklet alapján létrejött kezességeket), ha jogutódlásra (így különösen átalakulásra, szétválásra, egyesülésre, öröklésre, szerződésátruházásra, tartozásátvállalásra) kerül sor, úgy </w:t>
      </w:r>
      <w:bookmarkStart w:id="17" w:name="_Hlk194000667"/>
      <w:r w:rsidRPr="00514441">
        <w:rPr>
          <w:rFonts w:ascii="Arial" w:hAnsi="Arial" w:cs="Arial"/>
          <w:sz w:val="18"/>
          <w:szCs w:val="18"/>
          <w:lang w:val="hu-HU"/>
        </w:rPr>
        <w:t>a kedvezményes és korrigált kezességi díj piaci kezességi díjra módosul</w:t>
      </w:r>
      <w:bookmarkEnd w:id="17"/>
      <w:r w:rsidRPr="00514441">
        <w:rPr>
          <w:rFonts w:ascii="Arial" w:hAnsi="Arial" w:cs="Arial"/>
          <w:sz w:val="18"/>
          <w:szCs w:val="18"/>
          <w:lang w:val="hu-HU"/>
        </w:rPr>
        <w:t>, és az emelt összegű díjról kerül számviteli bizonylat kiállításra a jogutód felé.</w:t>
      </w:r>
    </w:p>
    <w:p w14:paraId="0D6AE932" w14:textId="77777777" w:rsidR="003C60E2" w:rsidRPr="0051117D" w:rsidRDefault="003C60E2" w:rsidP="003C60E2">
      <w:pPr>
        <w:numPr>
          <w:ilvl w:val="1"/>
          <w:numId w:val="23"/>
        </w:numPr>
        <w:spacing w:before="0" w:after="0"/>
        <w:ind w:left="709" w:hanging="709"/>
        <w:rPr>
          <w:rFonts w:ascii="Arial" w:hAnsi="Arial"/>
          <w:sz w:val="18"/>
          <w:lang w:val="hu-HU"/>
        </w:rPr>
      </w:pPr>
      <w:r w:rsidRPr="0051117D">
        <w:rPr>
          <w:rFonts w:ascii="Arial" w:hAnsi="Arial"/>
          <w:sz w:val="18"/>
          <w:lang w:val="hu-HU"/>
        </w:rPr>
        <w:t>Mentesülési – vagy a kapcsolódó kedvezményes – díjon nyújtott kezesség esetén az ügylet abban az esetben sem kerül átsorolásra a 2,5 millió eurós összeghatár alatti díjkategóriákba, amennyiben egy vállalkozás szerződéseihez vállalt alapítványi kezesség összege adott időpontban már nem haladja meg a 2,5 millió eurót.</w:t>
      </w:r>
    </w:p>
    <w:p w14:paraId="5980E88C" w14:textId="57BBAB59" w:rsidR="003C60E2" w:rsidRPr="00514441" w:rsidRDefault="003C60E2" w:rsidP="00BF046C">
      <w:pPr>
        <w:spacing w:before="0" w:after="0"/>
        <w:ind w:left="708"/>
        <w:rPr>
          <w:rFonts w:ascii="Arial" w:hAnsi="Arial" w:cs="Arial"/>
          <w:sz w:val="18"/>
          <w:szCs w:val="18"/>
          <w:lang w:val="hu-HU"/>
        </w:rPr>
      </w:pPr>
    </w:p>
    <w:p w14:paraId="41662457" w14:textId="77777777" w:rsidR="003C60E2" w:rsidRPr="0051117D" w:rsidRDefault="003C60E2" w:rsidP="0051117D">
      <w:pPr>
        <w:spacing w:before="0" w:after="0"/>
        <w:ind w:left="708"/>
        <w:rPr>
          <w:rFonts w:ascii="Arial" w:hAnsi="Arial"/>
          <w:sz w:val="18"/>
          <w:lang w:val="hu-HU"/>
        </w:rPr>
      </w:pPr>
    </w:p>
    <w:p w14:paraId="068D0383" w14:textId="77777777" w:rsidR="003C60E2" w:rsidRPr="0051117D" w:rsidRDefault="003C60E2" w:rsidP="0051117D">
      <w:pPr>
        <w:numPr>
          <w:ilvl w:val="0"/>
          <w:numId w:val="23"/>
        </w:numPr>
        <w:spacing w:before="0" w:after="240"/>
        <w:ind w:left="709" w:hanging="709"/>
        <w:jc w:val="left"/>
        <w:rPr>
          <w:rFonts w:ascii="Arial" w:eastAsia="Calibri" w:hAnsi="Arial"/>
          <w:sz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Díjfizetési szabályok a beváltással összefüggésben</w:t>
      </w:r>
    </w:p>
    <w:p w14:paraId="6ACC6D43" w14:textId="77777777" w:rsidR="003C60E2" w:rsidRPr="0051117D" w:rsidRDefault="003C60E2" w:rsidP="003C60E2">
      <w:pPr>
        <w:widowControl w:val="0"/>
        <w:shd w:val="clear" w:color="auto" w:fill="FFFFFF"/>
        <w:autoSpaceDE w:val="0"/>
        <w:autoSpaceDN w:val="0"/>
        <w:adjustRightInd w:val="0"/>
        <w:spacing w:before="0"/>
        <w:ind w:left="720" w:right="6" w:hanging="720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4.1</w:t>
      </w:r>
      <w:r w:rsidRPr="00514441">
        <w:rPr>
          <w:rFonts w:ascii="Arial" w:hAnsi="Arial" w:cs="Arial"/>
          <w:sz w:val="18"/>
          <w:szCs w:val="18"/>
          <w:lang w:val="hu-HU"/>
        </w:rPr>
        <w:tab/>
        <w:t>Amennyiben a kezesség beváltására év közben kerül sor, az Alapítványt az adott évre járó teljes összegű kezességi díj illeti meg. A beváltás csak a beváltás évére járó kezességi díj megfizetésével lehetséges, abban az esetben is, amennyiben az adott éves kezességi díj megfizetésére vonatkozó számviteli bizonylat még nem került kiállításra. Amennyiben a beváltásra a beváltási határidő hosszabbítást követően kerül sor, úgy a Hirdetmény V.2. pontjában foglaltak az irányadóak.</w:t>
      </w:r>
    </w:p>
    <w:p w14:paraId="3F8897C7" w14:textId="77777777" w:rsidR="003C60E2" w:rsidRPr="00514441" w:rsidRDefault="003C60E2" w:rsidP="0051117D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708" w:right="6" w:hanging="708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4.2</w:t>
      </w:r>
      <w:r w:rsidRPr="00514441">
        <w:rPr>
          <w:rFonts w:ascii="Arial" w:hAnsi="Arial" w:cs="Arial"/>
          <w:sz w:val="18"/>
          <w:szCs w:val="18"/>
          <w:lang w:val="hu-HU"/>
        </w:rPr>
        <w:tab/>
        <w:t>Amennyiben a pénzügyi intézmény az általa megfizetett, a Lehívási Lap benyújtásának időpontját követően kiállított számviteli bizonylatok szerinti kezességi díj összegét az adósra – a vállalkozás részéről felmerült ok miatt – áthárítani nem tudja, az Alapítvány az átutalt kezességi díjak összegét a pénzügyi intézmény ez irányú kérelme alapján a pénzügyi intézmény részéről felmerült igazolt költségnek tekintheti, amelyet a pénzügyi intézmény az igényérvényesítés során a megtérülés összegéből levonhat.</w:t>
      </w:r>
    </w:p>
    <w:p w14:paraId="7633919E" w14:textId="77777777" w:rsidR="003C60E2" w:rsidRPr="00BF046C" w:rsidRDefault="003C60E2" w:rsidP="0051117D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/>
          <w:sz w:val="18"/>
          <w:lang w:val="hu-HU"/>
        </w:rPr>
      </w:pPr>
    </w:p>
    <w:p w14:paraId="336662EB" w14:textId="77777777" w:rsidR="003C60E2" w:rsidRPr="00514441" w:rsidRDefault="003C60E2" w:rsidP="0051117D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 w:cs="Arial"/>
          <w:b/>
          <w:bC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5.</w:t>
      </w:r>
      <w:r w:rsidRPr="00514441">
        <w:rPr>
          <w:rFonts w:ascii="Arial" w:hAnsi="Arial" w:cs="Arial"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>Díjfizetési többletszabályok KAP-os díjtámogatott szerződés esetén</w:t>
      </w:r>
    </w:p>
    <w:p w14:paraId="79EDA969" w14:textId="55A94ECC" w:rsidR="003C60E2" w:rsidRPr="00514441" w:rsidRDefault="003C60E2" w:rsidP="0051117D">
      <w:pPr>
        <w:spacing w:before="24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5.1 A KAP-os díjtámogatott szerződések esetében a kezességi díj megfizetése a megvalósítási időszakban évenként, a fenntartási időszakban egy összegben, majd a támogatással érintett időszak utolsó napját követően évenként történik. Az Alapítvány a záró kifizetési kérelemre vonatkozó döntés hozzá történő beérkezését követően számviteli bizonylatot állít ki, meghatározva egyben a támogatással érintett időszak végét és a döntés véglegessé válását követő 30 napon belüli időpontig a még igényelhető kezességi díjtámogatásnak megfelelő jövőbeni kezességi díjak jelenértékét. </w:t>
      </w:r>
    </w:p>
    <w:p w14:paraId="2D890B65" w14:textId="5B40BD4D" w:rsidR="003C60E2" w:rsidRPr="00514441" w:rsidRDefault="003C60E2" w:rsidP="0051117D">
      <w:pPr>
        <w:widowControl w:val="0"/>
        <w:numPr>
          <w:ilvl w:val="1"/>
          <w:numId w:val="55"/>
        </w:numPr>
        <w:shd w:val="clear" w:color="auto" w:fill="FFFFFF"/>
        <w:autoSpaceDE w:val="0"/>
        <w:autoSpaceDN w:val="0"/>
        <w:adjustRightInd w:val="0"/>
        <w:spacing w:before="0" w:after="60"/>
        <w:ind w:left="426" w:right="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támogatással érintett időszak végéig a számviteli bizonylat kiállításával egyidejűleg egy tájékoztató jellegű pénzügyi értesítő is készül elektronikus bélyegzővel ellátva, amelyet az Alapítvány a vállalkozás pénzügyi intézmény által megadott elektronikus levelezési címére küld meg. </w:t>
      </w:r>
    </w:p>
    <w:p w14:paraId="7D86EB0B" w14:textId="5DAB20F7" w:rsidR="003C60E2" w:rsidRPr="00514441" w:rsidRDefault="003C60E2" w:rsidP="003C60E2">
      <w:pPr>
        <w:widowControl w:val="0"/>
        <w:numPr>
          <w:ilvl w:val="1"/>
          <w:numId w:val="55"/>
        </w:numPr>
        <w:shd w:val="clear" w:color="auto" w:fill="FFFFFF"/>
        <w:autoSpaceDE w:val="0"/>
        <w:autoSpaceDN w:val="0"/>
        <w:adjustRightInd w:val="0"/>
        <w:spacing w:before="240" w:after="60"/>
        <w:ind w:left="426" w:right="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támogatással érintett időszak végéig, ha a pénzügyi intézmény a kezességi díjat a számviteli bizonylat alapján kiegyenlítette, valamint a Rendszerben jelezte az Alapítványnak, hogy a vállalkozás megfizette felé a kezességi díjat, az Alapítvány igazolást állít ki a kezességi díj megfizetéséről, és azt megküldi a vállalkozás pénzügyi intézmény által megadott elektronikus levelezési címére. </w:t>
      </w:r>
    </w:p>
    <w:p w14:paraId="3BF3FE88" w14:textId="77777777" w:rsidR="003C60E2" w:rsidRPr="0051117D" w:rsidRDefault="003C60E2" w:rsidP="0051117D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6"/>
        <w:rPr>
          <w:rFonts w:ascii="Arial" w:hAnsi="Arial"/>
          <w:sz w:val="18"/>
          <w:lang w:val="hu-HU"/>
        </w:rPr>
      </w:pPr>
    </w:p>
    <w:p w14:paraId="1A7872DD" w14:textId="77777777" w:rsidR="003C60E2" w:rsidRPr="00514441" w:rsidRDefault="003C60E2" w:rsidP="0051117D">
      <w:pPr>
        <w:numPr>
          <w:ilvl w:val="5"/>
          <w:numId w:val="27"/>
        </w:numPr>
        <w:shd w:val="clear" w:color="auto" w:fill="FFFFFF"/>
        <w:spacing w:before="0" w:after="240"/>
        <w:ind w:left="2693"/>
        <w:jc w:val="left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VISSZATÉRÍTÉSE</w:t>
      </w:r>
    </w:p>
    <w:p w14:paraId="19DB3864" w14:textId="77777777" w:rsidR="003C60E2" w:rsidRPr="00514441" w:rsidRDefault="003C60E2" w:rsidP="0051117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Ha a Kezességi Levél módosításának eredményeként a kezességgel biztosított összeg, vagy a kezesség mértéke csökken, vagy a futamidő csökken, továbbá abban az esetben, ha előtörlesztés következtében a kezességgel biztosított szerződés megszűnik, az Alapítvány a csökkenéssel arányos, tárgyévi kezességi díjat visszatéríti.</w:t>
      </w:r>
    </w:p>
    <w:p w14:paraId="0A0F1F56" w14:textId="77777777" w:rsidR="003C60E2" w:rsidRPr="00514441" w:rsidRDefault="003C60E2" w:rsidP="0051117D">
      <w:pPr>
        <w:numPr>
          <w:ilvl w:val="0"/>
          <w:numId w:val="22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 folyósítása még nem történt meg, az Alapítvány a megfizetett kezességi díjat visszatéríti.</w:t>
      </w:r>
    </w:p>
    <w:p w14:paraId="0131D2E7" w14:textId="77777777" w:rsidR="003C60E2" w:rsidRPr="00514441" w:rsidRDefault="003C60E2" w:rsidP="0051117D">
      <w:pPr>
        <w:numPr>
          <w:ilvl w:val="0"/>
          <w:numId w:val="22"/>
        </w:numPr>
        <w:spacing w:before="0" w:after="24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hatályba lépett kezességet a pénzügyi intézmény visszavonja, és az ügyletben már folyósítás történt, úgy az Alapítvány a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6F74A548" w14:textId="77777777" w:rsidR="003C60E2" w:rsidRPr="00514441" w:rsidRDefault="003C60E2" w:rsidP="0051117D">
      <w:pPr>
        <w:numPr>
          <w:ilvl w:val="0"/>
          <w:numId w:val="22"/>
        </w:numPr>
        <w:spacing w:before="0" w:after="0"/>
        <w:ind w:left="567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lastRenderedPageBreak/>
        <w:t xml:space="preserve">Az Alapítvány az Üzletszabályzat VIII.2.2.1 pontjában rögzített – saját hitel kiváltása miatti megszüntetés </w:t>
      </w:r>
      <w:bookmarkStart w:id="18" w:name="_Hlk189828308"/>
      <w:r w:rsidRPr="00514441">
        <w:rPr>
          <w:rFonts w:ascii="Arial" w:hAnsi="Arial" w:cs="Arial"/>
          <w:sz w:val="18"/>
          <w:szCs w:val="18"/>
          <w:lang w:val="hu-HU"/>
        </w:rPr>
        <w:t>–</w:t>
      </w:r>
      <w:bookmarkEnd w:id="18"/>
      <w:r w:rsidRPr="00514441">
        <w:rPr>
          <w:rFonts w:ascii="Arial" w:hAnsi="Arial" w:cs="Arial"/>
          <w:sz w:val="18"/>
          <w:szCs w:val="18"/>
          <w:lang w:val="hu-HU"/>
        </w:rPr>
        <w:t xml:space="preserve"> esetben a tárgyévi megfizetett kezességi díjnak a megszüntetés időpontja és a tárgyévi számlázott időszak figyelembevételével számított időarányos részét (tehát a tárgyév fennmaradó, kezességgel nem biztosított időszakra eső részét) visszatéríti.</w:t>
      </w:r>
    </w:p>
    <w:p w14:paraId="68F5B24B" w14:textId="77777777" w:rsidR="003C60E2" w:rsidRPr="00514441" w:rsidRDefault="003C60E2" w:rsidP="0051117D">
      <w:pPr>
        <w:widowControl w:val="0"/>
        <w:numPr>
          <w:ilvl w:val="0"/>
          <w:numId w:val="22"/>
        </w:numPr>
        <w:shd w:val="clear" w:color="auto" w:fill="FFFFFF"/>
        <w:autoSpaceDE w:val="0"/>
        <w:autoSpaceDN w:val="0"/>
        <w:adjustRightInd w:val="0"/>
        <w:spacing w:before="0" w:after="60"/>
        <w:ind w:left="567"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Az Alapítvány – Üzletszabályzat VIII. 3.1.1., 3.1.2 és 3.1.3. pontjában rögzített – elállása esetén az addig megfizetett kezességi díj a pénzügyi intézménynek visszajár.</w:t>
      </w:r>
    </w:p>
    <w:p w14:paraId="34C5C548" w14:textId="77777777" w:rsidR="003C60E2" w:rsidRPr="00514441" w:rsidRDefault="003C60E2" w:rsidP="003C60E2">
      <w:pPr>
        <w:widowControl w:val="0"/>
        <w:shd w:val="clear" w:color="auto" w:fill="FFFFFF"/>
        <w:autoSpaceDE w:val="0"/>
        <w:autoSpaceDN w:val="0"/>
        <w:adjustRightInd w:val="0"/>
        <w:spacing w:before="0" w:after="60"/>
        <w:ind w:left="0" w:right="5"/>
        <w:rPr>
          <w:rFonts w:ascii="Arial" w:hAnsi="Arial" w:cs="Arial"/>
          <w:sz w:val="18"/>
          <w:szCs w:val="18"/>
          <w:lang w:val="hu-HU"/>
        </w:rPr>
      </w:pPr>
    </w:p>
    <w:p w14:paraId="222E336D" w14:textId="77777777" w:rsidR="003C60E2" w:rsidRPr="00514441" w:rsidRDefault="003C60E2" w:rsidP="0051117D">
      <w:pPr>
        <w:numPr>
          <w:ilvl w:val="5"/>
          <w:numId w:val="27"/>
        </w:numPr>
        <w:shd w:val="clear" w:color="auto" w:fill="FFFFFF"/>
        <w:spacing w:before="0" w:after="240"/>
        <w:ind w:left="1134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caps/>
          <w:sz w:val="18"/>
          <w:szCs w:val="18"/>
          <w:lang w:val="hu-HU"/>
        </w:rPr>
        <w:t>KEZESSÉGI DÍJ A cSŐD-, VAGY ADÓSSÁGRENDEZÉSI ELJÁRÁSban</w:t>
      </w:r>
    </w:p>
    <w:p w14:paraId="61778F06" w14:textId="77777777" w:rsidR="003C60E2" w:rsidRPr="00514441" w:rsidRDefault="003C60E2" w:rsidP="0051117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vállalkozás csőd-, illetve adósságrendezési eljárás hatálya alá kerül, amely során egyezséget köt, – jogerős bírósági végzés/ adósságrendezési megállapodás alapján – az egyezség hatálya alatt az Alapítvány kezességvállalásra vonatkozó helytállási kötelezettsége felfüggesztésre kerül. A felfüggesztés időtartamára az Alapítványnak kezességi díj nem jár.</w:t>
      </w:r>
    </w:p>
    <w:p w14:paraId="42B6BC63" w14:textId="77777777" w:rsidR="003C60E2" w:rsidRPr="00514441" w:rsidRDefault="003C60E2" w:rsidP="0051117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 xml:space="preserve">A IV.1. pontban rögzített egyezség teljesülése esetén, amennyiben ezzel </w:t>
      </w:r>
      <w:r w:rsidRPr="0051117D">
        <w:rPr>
          <w:rFonts w:ascii="Arial" w:hAnsi="Arial"/>
          <w:color w:val="000000"/>
          <w:sz w:val="18"/>
          <w:lang w:val="hu-HU"/>
        </w:rPr>
        <w:t xml:space="preserve">az Alapítvány fizetési kötelezettsége is megszűnik, úgy </w:t>
      </w:r>
      <w:r w:rsidRPr="00514441">
        <w:rPr>
          <w:rFonts w:ascii="Arial" w:hAnsi="Arial" w:cs="Arial"/>
          <w:sz w:val="18"/>
          <w:szCs w:val="18"/>
          <w:lang w:val="hu-HU"/>
        </w:rPr>
        <w:t>– a jogerős mentesítő bírósági végzés, illetve határozat alapján – a kezesség felfüggesztésének időszakát érintően az Alapítvány részére már teljesített kezességi díj a pénzügyi intézmény részére arányosan visszatérítésre kerül.</w:t>
      </w:r>
    </w:p>
    <w:p w14:paraId="7765E852" w14:textId="77777777" w:rsidR="003C60E2" w:rsidRPr="00514441" w:rsidRDefault="003C60E2" w:rsidP="0051117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0"/>
        <w:ind w:right="5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 vállalkozás a IV.1. pontban rögzített egyezséget nem teljesíti, az Alapítvány a kezességi díjat – a felfüggesztés időtartamát is beleértve – felszámítja.</w:t>
      </w:r>
    </w:p>
    <w:p w14:paraId="1B8E8123" w14:textId="77777777" w:rsidR="003C60E2" w:rsidRDefault="003C60E2" w:rsidP="0051117D">
      <w:pPr>
        <w:widowControl w:val="0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before="0" w:after="240"/>
        <w:ind w:right="6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Amennyiben az európai uniós versenyjogi értelemben vett állami támogatási szabályok már csak részben vagy egyáltalán nem teszik lehetővé díjkedvezmény vagy a Vállalkozásnak nyújtott költségvetési díjtámogatás nyújtását, a kezességi díj az állami támogatási lehetőségek függvényében korrigált kedvezményes díjon vagy piaci díjon kerül alkalmazásra.</w:t>
      </w:r>
    </w:p>
    <w:p w14:paraId="44FCCC32" w14:textId="59A817DC" w:rsidR="003C60E2" w:rsidRDefault="003C60E2" w:rsidP="003C60E2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74D8DBB8" w14:textId="77777777" w:rsidR="003C60E2" w:rsidRPr="00514441" w:rsidRDefault="003C60E2" w:rsidP="0051117D">
      <w:pPr>
        <w:shd w:val="clear" w:color="auto" w:fill="FFFFFF"/>
        <w:spacing w:before="0" w:after="60"/>
        <w:jc w:val="center"/>
        <w:rPr>
          <w:rFonts w:ascii="Arial" w:hAnsi="Arial" w:cs="Arial"/>
          <w:b/>
          <w:bCs/>
          <w:caps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caps/>
          <w:sz w:val="18"/>
          <w:szCs w:val="18"/>
          <w:lang w:val="hu-HU"/>
        </w:rPr>
        <w:t>V. Egyéb díjak</w:t>
      </w:r>
    </w:p>
    <w:p w14:paraId="3E720772" w14:textId="77777777" w:rsidR="003C60E2" w:rsidRPr="00514441" w:rsidRDefault="003C60E2" w:rsidP="0051117D">
      <w:pPr>
        <w:shd w:val="clear" w:color="auto" w:fill="FFFFFF"/>
        <w:spacing w:before="0" w:after="60"/>
        <w:jc w:val="left"/>
        <w:rPr>
          <w:rFonts w:ascii="Arial" w:hAnsi="Arial" w:cs="Arial"/>
          <w:b/>
          <w:bCs/>
          <w:sz w:val="18"/>
          <w:szCs w:val="18"/>
          <w:lang w:val="hu-HU"/>
        </w:rPr>
      </w:pPr>
    </w:p>
    <w:p w14:paraId="379485F1" w14:textId="77777777" w:rsidR="003C60E2" w:rsidRPr="00514441" w:rsidRDefault="003C60E2" w:rsidP="003C60E2">
      <w:pPr>
        <w:shd w:val="clear" w:color="auto" w:fill="FFFFFF"/>
        <w:spacing w:before="0"/>
        <w:ind w:hanging="567"/>
        <w:rPr>
          <w:rFonts w:ascii="Arial" w:hAnsi="Arial" w:cs="Arial"/>
          <w:b/>
          <w:sz w:val="18"/>
          <w:szCs w:val="18"/>
          <w:lang w:val="hu-HU"/>
        </w:rPr>
      </w:pPr>
      <w:r w:rsidRPr="00514441">
        <w:rPr>
          <w:rFonts w:ascii="Arial" w:hAnsi="Arial" w:cs="Arial"/>
          <w:b/>
          <w:bCs/>
          <w:sz w:val="18"/>
          <w:szCs w:val="18"/>
          <w:lang w:val="hu-HU"/>
        </w:rPr>
        <w:t>1.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514441">
        <w:rPr>
          <w:rFonts w:ascii="Arial" w:hAnsi="Arial" w:cs="Arial"/>
          <w:b/>
          <w:sz w:val="18"/>
          <w:szCs w:val="18"/>
          <w:lang w:val="hu-HU"/>
        </w:rPr>
        <w:t>Kezelési díj</w:t>
      </w:r>
    </w:p>
    <w:p w14:paraId="57E34D1C" w14:textId="77777777" w:rsidR="003C60E2" w:rsidRPr="00514441" w:rsidRDefault="003C60E2" w:rsidP="003C60E2">
      <w:pPr>
        <w:spacing w:before="0" w:after="60"/>
        <w:ind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1.1</w:t>
      </w:r>
      <w:r w:rsidRPr="00514441">
        <w:rPr>
          <w:rFonts w:ascii="Arial" w:hAnsi="Arial" w:cs="Arial"/>
          <w:sz w:val="18"/>
          <w:szCs w:val="18"/>
          <w:lang w:val="hu-HU"/>
        </w:rPr>
        <w:tab/>
        <w:t>Az Alapítvány tájékoztatáshoz és bírálathoz kötött módosítás esetén, az alábbiakban felsorolt esetekben kezelési díjat számít fel:</w:t>
      </w:r>
    </w:p>
    <w:p w14:paraId="46120DDA" w14:textId="77777777" w:rsidR="003C60E2" w:rsidRPr="00514441" w:rsidRDefault="003C60E2" w:rsidP="003C60E2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a)</w:t>
      </w:r>
      <w:r w:rsidRPr="00514441">
        <w:rPr>
          <w:rFonts w:ascii="Arial" w:hAnsi="Arial" w:cs="Arial"/>
          <w:sz w:val="18"/>
          <w:szCs w:val="18"/>
          <w:lang w:val="hu-HU"/>
        </w:rPr>
        <w:tab/>
        <w:t>fedezetmódosítás, ide nem értve a technikai jellegű adatmódosításokat,</w:t>
      </w:r>
    </w:p>
    <w:p w14:paraId="3DAA4680" w14:textId="77777777" w:rsidR="003C60E2" w:rsidRPr="00514441" w:rsidRDefault="003C60E2" w:rsidP="003C60E2">
      <w:pPr>
        <w:tabs>
          <w:tab w:val="left" w:pos="1080"/>
        </w:tabs>
        <w:spacing w:before="0" w:after="60"/>
        <w:ind w:left="54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b)</w:t>
      </w:r>
      <w:r w:rsidRPr="00514441">
        <w:rPr>
          <w:rFonts w:ascii="Arial" w:hAnsi="Arial" w:cs="Arial"/>
          <w:sz w:val="18"/>
          <w:szCs w:val="18"/>
          <w:lang w:val="hu-HU"/>
        </w:rPr>
        <w:tab/>
        <w:t>faktoringszerződés esetén vevő változtatása,</w:t>
      </w:r>
    </w:p>
    <w:p w14:paraId="485F8254" w14:textId="77777777" w:rsidR="003C60E2" w:rsidRPr="00514441" w:rsidRDefault="003C60E2" w:rsidP="003C60E2">
      <w:pPr>
        <w:spacing w:before="0" w:after="60"/>
        <w:ind w:left="1134"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c)</w:t>
      </w:r>
      <w:r w:rsidRPr="00514441">
        <w:rPr>
          <w:rFonts w:ascii="Arial" w:hAnsi="Arial" w:cs="Arial"/>
          <w:sz w:val="18"/>
          <w:szCs w:val="18"/>
          <w:lang w:val="hu-HU"/>
        </w:rPr>
        <w:tab/>
        <w:t>prolongáció nélküli törlesztési átütemezés, ide nem értve azon – annuitásos törlesztési ütemezést tartalmazó – szerződések módosításait, ahol a szerződésmódosításra a törlesztési ütemezés újraszámítása miatt került sor,</w:t>
      </w:r>
    </w:p>
    <w:p w14:paraId="1317A497" w14:textId="77777777" w:rsidR="003C60E2" w:rsidRPr="00514441" w:rsidRDefault="003C60E2" w:rsidP="003C60E2">
      <w:pPr>
        <w:tabs>
          <w:tab w:val="left" w:pos="1080"/>
        </w:tabs>
        <w:spacing w:before="0"/>
        <w:ind w:left="540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d)</w:t>
      </w:r>
      <w:r w:rsidRPr="00514441">
        <w:rPr>
          <w:rFonts w:ascii="Arial" w:hAnsi="Arial" w:cs="Arial"/>
          <w:sz w:val="18"/>
          <w:szCs w:val="18"/>
          <w:lang w:val="hu-HU"/>
        </w:rPr>
        <w:tab/>
        <w:t>adós személyének változása.</w:t>
      </w:r>
    </w:p>
    <w:p w14:paraId="0D11E0B1" w14:textId="77777777" w:rsidR="003C60E2" w:rsidRPr="00514441" w:rsidRDefault="003C60E2" w:rsidP="003C60E2">
      <w:pPr>
        <w:spacing w:before="0"/>
        <w:ind w:hanging="567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1.2</w:t>
      </w:r>
      <w:r w:rsidRPr="00514441">
        <w:rPr>
          <w:rFonts w:ascii="Arial" w:hAnsi="Arial" w:cs="Arial"/>
          <w:sz w:val="18"/>
          <w:szCs w:val="18"/>
          <w:lang w:val="hu-HU"/>
        </w:rPr>
        <w:tab/>
        <w:t>Amennyiben a módosításhoz többfajta kezelési díj is kapcsolódik, az Alapítvány csak egyszer számítja fel a kezelési díjat.</w:t>
      </w:r>
    </w:p>
    <w:p w14:paraId="01E5A3BF" w14:textId="77777777" w:rsidR="003C60E2" w:rsidRPr="00514441" w:rsidRDefault="003C60E2" w:rsidP="003C60E2">
      <w:pPr>
        <w:spacing w:before="0" w:after="0"/>
        <w:ind w:left="0"/>
        <w:jc w:val="left"/>
        <w:rPr>
          <w:rFonts w:ascii="Arial" w:hAnsi="Arial" w:cs="Arial"/>
          <w:sz w:val="18"/>
          <w:szCs w:val="18"/>
          <w:lang w:val="hu-HU"/>
        </w:rPr>
      </w:pPr>
    </w:p>
    <w:p w14:paraId="61C787C3" w14:textId="77777777" w:rsidR="003C60E2" w:rsidRPr="00514441" w:rsidRDefault="003C60E2" w:rsidP="003C60E2">
      <w:pPr>
        <w:spacing w:before="0"/>
        <w:ind w:hanging="567"/>
        <w:rPr>
          <w:rFonts w:ascii="Arial" w:hAnsi="Arial" w:cs="Arial"/>
          <w:bCs/>
          <w:sz w:val="18"/>
          <w:szCs w:val="18"/>
          <w:lang w:val="hu-HU"/>
        </w:rPr>
      </w:pPr>
      <w:r w:rsidRPr="00514441">
        <w:rPr>
          <w:rFonts w:ascii="Arial" w:hAnsi="Arial" w:cs="Arial"/>
          <w:bCs/>
          <w:sz w:val="18"/>
          <w:szCs w:val="18"/>
          <w:lang w:val="hu-HU"/>
        </w:rPr>
        <w:t>1.3</w:t>
      </w:r>
      <w:r w:rsidRPr="00514441">
        <w:rPr>
          <w:rFonts w:ascii="Arial" w:hAnsi="Arial" w:cs="Arial"/>
          <w:b/>
          <w:bCs/>
          <w:sz w:val="18"/>
          <w:szCs w:val="18"/>
          <w:lang w:val="hu-HU"/>
        </w:rPr>
        <w:tab/>
      </w:r>
      <w:r w:rsidRPr="00514441">
        <w:rPr>
          <w:rFonts w:ascii="Arial" w:hAnsi="Arial" w:cs="Arial"/>
          <w:bCs/>
          <w:sz w:val="18"/>
          <w:szCs w:val="18"/>
          <w:lang w:val="hu-HU"/>
        </w:rPr>
        <w:t>Kezelési díj összege</w:t>
      </w:r>
    </w:p>
    <w:tbl>
      <w:tblPr>
        <w:tblW w:w="5580" w:type="dxa"/>
        <w:tblInd w:w="55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80"/>
        <w:gridCol w:w="1800"/>
      </w:tblGrid>
      <w:tr w:rsidR="003C60E2" w:rsidRPr="001429DC" w14:paraId="23AD353A" w14:textId="77777777" w:rsidTr="005A2BF2">
        <w:trPr>
          <w:trHeight w:val="651"/>
        </w:trPr>
        <w:tc>
          <w:tcPr>
            <w:tcW w:w="37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B03895" w14:textId="77777777" w:rsidR="003C60E2" w:rsidRPr="00514441" w:rsidRDefault="003C60E2" w:rsidP="0051117D">
            <w:pPr>
              <w:spacing w:before="0" w:after="60"/>
              <w:ind w:left="0"/>
              <w:jc w:val="center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Módosításkor fennálló kezességgel biztosított összeg (Ft)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777676" w14:textId="77777777" w:rsidR="003C60E2" w:rsidRPr="00514441" w:rsidRDefault="003C60E2" w:rsidP="0051117D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Kezelési díj</w:t>
            </w:r>
          </w:p>
          <w:p w14:paraId="47084789" w14:textId="77777777" w:rsidR="003C60E2" w:rsidRPr="00514441" w:rsidRDefault="003C60E2" w:rsidP="0051117D">
            <w:pPr>
              <w:spacing w:before="0" w:after="60"/>
              <w:ind w:left="0" w:right="113"/>
              <w:jc w:val="center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(Ft)</w:t>
            </w:r>
          </w:p>
        </w:tc>
      </w:tr>
      <w:tr w:rsidR="003C60E2" w:rsidRPr="001429DC" w14:paraId="634501F7" w14:textId="77777777" w:rsidTr="005A2BF2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DFBF79" w14:textId="77777777" w:rsidR="003C60E2" w:rsidRPr="00514441" w:rsidRDefault="003C60E2" w:rsidP="0051117D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1 – 1.000.000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C150CA" w14:textId="77777777" w:rsidR="003C60E2" w:rsidRPr="00514441" w:rsidRDefault="003C60E2" w:rsidP="0051117D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3.000</w:t>
            </w:r>
          </w:p>
        </w:tc>
      </w:tr>
      <w:tr w:rsidR="003C60E2" w:rsidRPr="001429DC" w14:paraId="2359753F" w14:textId="77777777" w:rsidTr="005A2BF2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693D7D" w14:textId="77777777" w:rsidR="003C60E2" w:rsidRPr="00514441" w:rsidRDefault="003C60E2" w:rsidP="0051117D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1.000.001 – 25.000.000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68DFAC" w14:textId="77777777" w:rsidR="003C60E2" w:rsidRPr="00514441" w:rsidRDefault="003C60E2" w:rsidP="0051117D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10.000</w:t>
            </w:r>
          </w:p>
        </w:tc>
      </w:tr>
      <w:tr w:rsidR="003C60E2" w:rsidRPr="001429DC" w14:paraId="239A9786" w14:textId="77777777" w:rsidTr="005A2BF2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F3A85C" w14:textId="77777777" w:rsidR="003C60E2" w:rsidRPr="00514441" w:rsidRDefault="003C60E2" w:rsidP="0051117D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25.000.001 – 100.000.000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8EAD48" w14:textId="77777777" w:rsidR="003C60E2" w:rsidRPr="00514441" w:rsidRDefault="003C60E2" w:rsidP="0051117D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20.000</w:t>
            </w:r>
          </w:p>
        </w:tc>
      </w:tr>
      <w:tr w:rsidR="003C60E2" w:rsidRPr="001429DC" w14:paraId="438CCC6F" w14:textId="77777777" w:rsidTr="005A2BF2">
        <w:trPr>
          <w:trHeight w:val="270"/>
        </w:trPr>
        <w:tc>
          <w:tcPr>
            <w:tcW w:w="37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3A686" w14:textId="77777777" w:rsidR="003C60E2" w:rsidRPr="00514441" w:rsidRDefault="003C60E2" w:rsidP="0051117D">
            <w:pPr>
              <w:spacing w:before="0" w:after="60"/>
              <w:ind w:left="57" w:right="57"/>
              <w:jc w:val="left"/>
              <w:rPr>
                <w:rFonts w:ascii="Arial" w:hAnsi="Arial" w:cs="Arial"/>
                <w:bCs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bCs/>
                <w:sz w:val="18"/>
                <w:szCs w:val="18"/>
                <w:lang w:val="hu-HU"/>
              </w:rPr>
              <w:t>100.000.000 –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086163" w14:textId="77777777" w:rsidR="003C60E2" w:rsidRPr="00514441" w:rsidRDefault="003C60E2" w:rsidP="0051117D">
            <w:pPr>
              <w:spacing w:before="0" w:after="60"/>
              <w:ind w:left="0" w:right="345"/>
              <w:jc w:val="right"/>
              <w:rPr>
                <w:rFonts w:ascii="Arial" w:hAnsi="Arial" w:cs="Arial"/>
                <w:sz w:val="18"/>
                <w:szCs w:val="18"/>
                <w:lang w:val="hu-HU"/>
              </w:rPr>
            </w:pPr>
            <w:r w:rsidRPr="00514441">
              <w:rPr>
                <w:rFonts w:ascii="Arial" w:hAnsi="Arial" w:cs="Arial"/>
                <w:sz w:val="18"/>
                <w:szCs w:val="18"/>
                <w:lang w:val="hu-HU"/>
              </w:rPr>
              <w:t>40.000</w:t>
            </w:r>
          </w:p>
        </w:tc>
      </w:tr>
    </w:tbl>
    <w:p w14:paraId="0B8BA461" w14:textId="77777777" w:rsidR="003C60E2" w:rsidRPr="00514441" w:rsidRDefault="003C60E2" w:rsidP="003C60E2">
      <w:pPr>
        <w:spacing w:after="240"/>
        <w:ind w:hanging="28"/>
        <w:rPr>
          <w:rFonts w:ascii="Arial" w:hAnsi="Arial" w:cs="Arial"/>
          <w:bCs/>
          <w:sz w:val="18"/>
          <w:szCs w:val="18"/>
          <w:lang w:val="hu-HU"/>
        </w:rPr>
      </w:pPr>
      <w:r w:rsidRPr="00514441">
        <w:rPr>
          <w:rFonts w:ascii="Arial" w:hAnsi="Arial" w:cs="Arial"/>
          <w:bCs/>
          <w:sz w:val="18"/>
          <w:szCs w:val="18"/>
          <w:lang w:val="hu-HU"/>
        </w:rPr>
        <w:t>A kezelési díj megfizetésének határideje a számviteli bizonylat kiállításától számított 45 nap.</w:t>
      </w:r>
    </w:p>
    <w:p w14:paraId="072DDFDA" w14:textId="77777777" w:rsidR="003C60E2" w:rsidRPr="0051117D" w:rsidRDefault="003C60E2" w:rsidP="0051117D">
      <w:pPr>
        <w:numPr>
          <w:ilvl w:val="0"/>
          <w:numId w:val="47"/>
        </w:numPr>
        <w:shd w:val="clear" w:color="auto" w:fill="FFFFFF"/>
        <w:spacing w:before="0" w:after="240"/>
        <w:ind w:left="426" w:hanging="426"/>
        <w:jc w:val="left"/>
        <w:rPr>
          <w:rFonts w:ascii="Arial" w:hAnsi="Arial"/>
          <w:b/>
          <w:sz w:val="18"/>
          <w:lang w:val="hu-HU"/>
        </w:rPr>
      </w:pPr>
      <w:r w:rsidRPr="00514441">
        <w:rPr>
          <w:rFonts w:ascii="Arial" w:hAnsi="Arial" w:cs="Arial"/>
          <w:b/>
          <w:sz w:val="18"/>
          <w:szCs w:val="18"/>
          <w:lang w:val="hu-HU"/>
        </w:rPr>
        <w:t>A beváltási határidő meghosszabbításnak díja</w:t>
      </w:r>
    </w:p>
    <w:p w14:paraId="05F17408" w14:textId="77777777" w:rsidR="003C60E2" w:rsidRPr="00514441" w:rsidRDefault="003C60E2" w:rsidP="003C60E2">
      <w:pPr>
        <w:shd w:val="clear" w:color="auto" w:fill="FFFFFF"/>
        <w:spacing w:before="0" w:after="240"/>
        <w:ind w:left="426" w:hanging="426"/>
        <w:rPr>
          <w:rFonts w:ascii="Arial" w:hAnsi="Arial" w:cs="Arial"/>
          <w:sz w:val="18"/>
          <w:szCs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2.1</w:t>
      </w:r>
      <w:r w:rsidRPr="00514441">
        <w:rPr>
          <w:rFonts w:ascii="Arial" w:hAnsi="Arial" w:cs="Arial"/>
          <w:sz w:val="18"/>
          <w:szCs w:val="18"/>
          <w:lang w:val="hu-HU"/>
        </w:rPr>
        <w:tab/>
        <w:t>A beváltási határidő Üzletszabályzat XI.1.4 pontja szerinti meghosszabbítása esetén a követelés esedékessé válási időpontját követő 211. naptól, ismételt beváltási határidő meghosszabbítás esetén pedig a meghosszabbított beváltási határidő lejáratának időpontjától a meghosszabbított határidő utolsó napjáig beváltási határidő hosszabbítási díj kerül felszámításra.</w:t>
      </w:r>
    </w:p>
    <w:p w14:paraId="1AFD1579" w14:textId="77777777" w:rsidR="003C60E2" w:rsidRPr="00514441" w:rsidRDefault="003C60E2" w:rsidP="0051117D">
      <w:pPr>
        <w:pStyle w:val="Listaszerbekezds"/>
        <w:numPr>
          <w:ilvl w:val="1"/>
          <w:numId w:val="56"/>
        </w:numPr>
        <w:shd w:val="clear" w:color="auto" w:fill="FFFFFF"/>
        <w:spacing w:after="240"/>
        <w:rPr>
          <w:rFonts w:ascii="Arial" w:hAnsi="Arial" w:cs="Arial"/>
          <w:sz w:val="18"/>
          <w:szCs w:val="18"/>
        </w:rPr>
      </w:pPr>
      <w:r w:rsidRPr="00514441">
        <w:rPr>
          <w:rFonts w:ascii="Arial" w:hAnsi="Arial" w:cs="Arial"/>
          <w:sz w:val="18"/>
          <w:szCs w:val="18"/>
        </w:rPr>
        <w:lastRenderedPageBreak/>
        <w:t>A bev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hat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rid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 xml:space="preserve"> hosszabb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d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j m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rt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 xml:space="preserve">ke 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vente 0,1%, vet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si alapja a kezess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ggel biztos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 xml:space="preserve">tott </w:t>
      </w:r>
      <w:r w:rsidRPr="00514441">
        <w:rPr>
          <w:rFonts w:ascii="Arial" w:hAnsi="Arial" w:cs="Arial" w:hint="eastAsia"/>
          <w:sz w:val="18"/>
          <w:szCs w:val="18"/>
        </w:rPr>
        <w:t>ö</w:t>
      </w:r>
      <w:r w:rsidRPr="00514441">
        <w:rPr>
          <w:rFonts w:ascii="Arial" w:hAnsi="Arial" w:cs="Arial"/>
          <w:sz w:val="18"/>
          <w:szCs w:val="18"/>
        </w:rPr>
        <w:t>sszeg. A d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j a meghosszabb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tott 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>szakra 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>ar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nyosan ker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l felsz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sra. A bev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hat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rid</w:t>
      </w:r>
      <w:r w:rsidRPr="00514441">
        <w:rPr>
          <w:rFonts w:ascii="Arial" w:hAnsi="Arial" w:cs="Arial" w:hint="eastAsia"/>
          <w:sz w:val="18"/>
          <w:szCs w:val="18"/>
        </w:rPr>
        <w:t>ő</w:t>
      </w:r>
      <w:r w:rsidRPr="00514441">
        <w:rPr>
          <w:rFonts w:ascii="Arial" w:hAnsi="Arial" w:cs="Arial"/>
          <w:sz w:val="18"/>
          <w:szCs w:val="18"/>
        </w:rPr>
        <w:t xml:space="preserve"> hosszabb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si d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 xml:space="preserve">j egy </w:t>
      </w:r>
      <w:r w:rsidRPr="00514441">
        <w:rPr>
          <w:rFonts w:ascii="Arial" w:hAnsi="Arial" w:cs="Arial" w:hint="eastAsia"/>
          <w:sz w:val="18"/>
          <w:szCs w:val="18"/>
        </w:rPr>
        <w:t>ö</w:t>
      </w:r>
      <w:r w:rsidRPr="00514441">
        <w:rPr>
          <w:rFonts w:ascii="Arial" w:hAnsi="Arial" w:cs="Arial"/>
          <w:sz w:val="18"/>
          <w:szCs w:val="18"/>
        </w:rPr>
        <w:t>sszegben ker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l meg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llap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 xml:space="preserve">sra, 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s a p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nz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gyi int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zm</w:t>
      </w:r>
      <w:r w:rsidRPr="00514441">
        <w:rPr>
          <w:rFonts w:ascii="Arial" w:hAnsi="Arial" w:cs="Arial" w:hint="eastAsia"/>
          <w:sz w:val="18"/>
          <w:szCs w:val="18"/>
        </w:rPr>
        <w:t>é</w:t>
      </w:r>
      <w:r w:rsidRPr="00514441">
        <w:rPr>
          <w:rFonts w:ascii="Arial" w:hAnsi="Arial" w:cs="Arial"/>
          <w:sz w:val="18"/>
          <w:szCs w:val="18"/>
        </w:rPr>
        <w:t>ny k</w:t>
      </w:r>
      <w:r w:rsidRPr="00514441">
        <w:rPr>
          <w:rFonts w:ascii="Arial" w:hAnsi="Arial" w:cs="Arial" w:hint="eastAsia"/>
          <w:sz w:val="18"/>
          <w:szCs w:val="18"/>
        </w:rPr>
        <w:t>ö</w:t>
      </w:r>
      <w:r w:rsidRPr="00514441">
        <w:rPr>
          <w:rFonts w:ascii="Arial" w:hAnsi="Arial" w:cs="Arial"/>
          <w:sz w:val="18"/>
          <w:szCs w:val="18"/>
        </w:rPr>
        <w:t>teles azt a 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mviteli bizonylat ki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ll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s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t</w:t>
      </w:r>
      <w:r w:rsidRPr="00514441">
        <w:rPr>
          <w:rFonts w:ascii="Arial" w:hAnsi="Arial" w:cs="Arial" w:hint="eastAsia"/>
          <w:sz w:val="18"/>
          <w:szCs w:val="18"/>
        </w:rPr>
        <w:t>ó</w:t>
      </w:r>
      <w:r w:rsidRPr="00514441">
        <w:rPr>
          <w:rFonts w:ascii="Arial" w:hAnsi="Arial" w:cs="Arial"/>
          <w:sz w:val="18"/>
          <w:szCs w:val="18"/>
        </w:rPr>
        <w:t>l 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tott 15 napon bel</w:t>
      </w:r>
      <w:r w:rsidRPr="00514441">
        <w:rPr>
          <w:rFonts w:ascii="Arial" w:hAnsi="Arial" w:cs="Arial" w:hint="eastAsia"/>
          <w:sz w:val="18"/>
          <w:szCs w:val="18"/>
        </w:rPr>
        <w:t>ü</w:t>
      </w:r>
      <w:r w:rsidRPr="00514441">
        <w:rPr>
          <w:rFonts w:ascii="Arial" w:hAnsi="Arial" w:cs="Arial"/>
          <w:sz w:val="18"/>
          <w:szCs w:val="18"/>
        </w:rPr>
        <w:t>l az Alap</w:t>
      </w:r>
      <w:r w:rsidRPr="00514441">
        <w:rPr>
          <w:rFonts w:ascii="Arial" w:hAnsi="Arial" w:cs="Arial" w:hint="eastAsia"/>
          <w:sz w:val="18"/>
          <w:szCs w:val="18"/>
        </w:rPr>
        <w:t>í</w:t>
      </w:r>
      <w:r w:rsidRPr="00514441">
        <w:rPr>
          <w:rFonts w:ascii="Arial" w:hAnsi="Arial" w:cs="Arial"/>
          <w:sz w:val="18"/>
          <w:szCs w:val="18"/>
        </w:rPr>
        <w:t>tv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ny banksz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ml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j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 xml:space="preserve">ra </w:t>
      </w:r>
      <w:r w:rsidRPr="00514441">
        <w:rPr>
          <w:rFonts w:ascii="Arial" w:hAnsi="Arial" w:cs="Arial" w:hint="eastAsia"/>
          <w:sz w:val="18"/>
          <w:szCs w:val="18"/>
        </w:rPr>
        <w:t>á</w:t>
      </w:r>
      <w:r w:rsidRPr="00514441">
        <w:rPr>
          <w:rFonts w:ascii="Arial" w:hAnsi="Arial" w:cs="Arial"/>
          <w:sz w:val="18"/>
          <w:szCs w:val="18"/>
        </w:rPr>
        <w:t>tutalni.</w:t>
      </w:r>
    </w:p>
    <w:p w14:paraId="7A2D9021" w14:textId="77777777" w:rsidR="003C60E2" w:rsidRPr="0051117D" w:rsidRDefault="003C60E2" w:rsidP="003C60E2">
      <w:pPr>
        <w:shd w:val="clear" w:color="auto" w:fill="FFFFFF"/>
        <w:spacing w:before="0" w:after="60"/>
        <w:ind w:left="426" w:hanging="426"/>
        <w:rPr>
          <w:rFonts w:ascii="Arial" w:hAnsi="Arial"/>
          <w:sz w:val="18"/>
          <w:lang w:val="hu-HU"/>
        </w:rPr>
      </w:pPr>
      <w:r w:rsidRPr="00514441">
        <w:rPr>
          <w:rFonts w:ascii="Arial" w:hAnsi="Arial" w:cs="Arial"/>
          <w:sz w:val="18"/>
          <w:szCs w:val="18"/>
          <w:lang w:val="hu-HU"/>
        </w:rPr>
        <w:t>2.3</w:t>
      </w:r>
      <w:r w:rsidRPr="00514441">
        <w:rPr>
          <w:rFonts w:ascii="Arial" w:hAnsi="Arial" w:cs="Arial"/>
          <w:sz w:val="18"/>
          <w:szCs w:val="18"/>
          <w:lang w:val="hu-HU"/>
        </w:rPr>
        <w:tab/>
        <w:t>Beváltási határidő hosszabbítási díjat csak azon szerződések vonatkozásában és azon időszakra számít az Alapítvány, melyek vonatkozásában kezességi díjfizetési kötelezettség a pénzügyi intézményt már nem terheli.</w:t>
      </w:r>
    </w:p>
    <w:p w14:paraId="6F676ECC" w14:textId="4195E2D4" w:rsidR="0059045E" w:rsidRPr="00652C65" w:rsidRDefault="0059045E" w:rsidP="0051117D">
      <w:pPr>
        <w:spacing w:before="0" w:after="0"/>
        <w:ind w:left="0"/>
        <w:jc w:val="center"/>
        <w:rPr>
          <w:rFonts w:ascii="Arial" w:hAnsi="Arial"/>
          <w:sz w:val="18"/>
          <w:szCs w:val="18"/>
          <w:lang w:val="hu-HU"/>
        </w:rPr>
      </w:pPr>
    </w:p>
    <w:sectPr w:rsidR="0059045E" w:rsidRPr="00652C65" w:rsidSect="000A15D8">
      <w:type w:val="continuous"/>
      <w:pgSz w:w="11906" w:h="16838" w:code="9"/>
      <w:pgMar w:top="475" w:right="1133" w:bottom="284" w:left="1134" w:header="510" w:footer="4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F07C5" w14:textId="77777777" w:rsidR="0003120B" w:rsidRDefault="0003120B">
      <w:pPr>
        <w:spacing w:before="0" w:after="0"/>
      </w:pPr>
      <w:r>
        <w:separator/>
      </w:r>
    </w:p>
  </w:endnote>
  <w:endnote w:type="continuationSeparator" w:id="0">
    <w:p w14:paraId="0CFD6055" w14:textId="77777777" w:rsidR="0003120B" w:rsidRDefault="0003120B">
      <w:pPr>
        <w:spacing w:before="0" w:after="0"/>
      </w:pPr>
      <w:r>
        <w:continuationSeparator/>
      </w:r>
    </w:p>
  </w:endnote>
  <w:endnote w:type="continuationNotice" w:id="1">
    <w:p w14:paraId="1EE7CC4A" w14:textId="77777777" w:rsidR="0003120B" w:rsidRDefault="0003120B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KerszTimes">
    <w:altName w:val="Times New Roman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D66E" w14:textId="77777777" w:rsidR="0037093F" w:rsidRDefault="0037093F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33911500" w14:textId="77777777" w:rsidR="0037093F" w:rsidRDefault="0037093F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6C9D9" w14:textId="20B8C009" w:rsidR="0037093F" w:rsidRPr="00712C0E" w:rsidRDefault="0037093F" w:rsidP="00ED141A">
    <w:pPr>
      <w:pStyle w:val="llb"/>
      <w:ind w:left="-426"/>
      <w:rPr>
        <w:rFonts w:ascii="Arial" w:hAnsi="Arial" w:cs="Arial"/>
        <w:sz w:val="16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F893B2" w14:textId="77777777" w:rsidR="00816B9E" w:rsidRPr="00816B9E" w:rsidRDefault="00816B9E" w:rsidP="00816B9E">
    <w:pPr>
      <w:tabs>
        <w:tab w:val="left" w:pos="0"/>
        <w:tab w:val="center" w:pos="4320"/>
        <w:tab w:val="right" w:pos="8640"/>
      </w:tabs>
      <w:ind w:left="0" w:hanging="142"/>
      <w:rPr>
        <w:rFonts w:ascii="Arial" w:hAnsi="Arial" w:cs="Arial"/>
        <w:sz w:val="16"/>
        <w:szCs w:val="18"/>
        <w:lang w:val="hu-HU"/>
      </w:rPr>
    </w:pPr>
    <w:r w:rsidRPr="00816B9E">
      <w:rPr>
        <w:rFonts w:ascii="Arial" w:hAnsi="Arial" w:cs="Arial"/>
        <w:sz w:val="16"/>
        <w:szCs w:val="18"/>
        <w:lang w:val="hu-HU"/>
      </w:rPr>
      <w:t xml:space="preserve">* </w:t>
    </w:r>
    <w:r w:rsidRPr="00816B9E">
      <w:rPr>
        <w:rFonts w:ascii="Arial" w:hAnsi="Arial" w:cs="Arial"/>
        <w:sz w:val="16"/>
        <w:szCs w:val="18"/>
        <w:lang w:val="hu-HU"/>
      </w:rPr>
      <w:tab/>
      <w:t>Az Alapítvány a 2025. július 1-től érvényes Kezességi Általános Szerz</w:t>
    </w:r>
    <w:r w:rsidRPr="00816B9E">
      <w:rPr>
        <w:rFonts w:ascii="Arial" w:hAnsi="Arial" w:cs="Arial" w:hint="eastAsia"/>
        <w:sz w:val="16"/>
        <w:szCs w:val="18"/>
        <w:lang w:val="hu-HU"/>
      </w:rPr>
      <w:t>ő</w:t>
    </w:r>
    <w:r w:rsidRPr="00816B9E">
      <w:rPr>
        <w:rFonts w:ascii="Arial" w:hAnsi="Arial" w:cs="Arial"/>
        <w:sz w:val="16"/>
        <w:szCs w:val="18"/>
        <w:lang w:val="hu-HU"/>
      </w:rPr>
      <w:t>dési Feltételek dokumentumot a PartnerWeben 2026. március 31-ig benyújtott kérelmek vonatkozásában fogadja el.</w:t>
    </w:r>
  </w:p>
  <w:p w14:paraId="1B94E55D" w14:textId="77777777" w:rsidR="00816B9E" w:rsidRDefault="00816B9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2FCCD7" w14:textId="77777777" w:rsidR="0003120B" w:rsidRDefault="0003120B">
      <w:pPr>
        <w:spacing w:before="0" w:after="0"/>
      </w:pPr>
      <w:r>
        <w:separator/>
      </w:r>
    </w:p>
  </w:footnote>
  <w:footnote w:type="continuationSeparator" w:id="0">
    <w:p w14:paraId="0A0E7C0A" w14:textId="77777777" w:rsidR="0003120B" w:rsidRDefault="0003120B">
      <w:pPr>
        <w:spacing w:before="0" w:after="0"/>
      </w:pPr>
      <w:r>
        <w:continuationSeparator/>
      </w:r>
    </w:p>
  </w:footnote>
  <w:footnote w:type="continuationNotice" w:id="1">
    <w:p w14:paraId="26A29C3E" w14:textId="77777777" w:rsidR="0003120B" w:rsidRDefault="0003120B">
      <w:pPr>
        <w:spacing w:before="0" w:after="0"/>
      </w:pPr>
    </w:p>
  </w:footnote>
  <w:footnote w:id="2">
    <w:p w14:paraId="00108D1F" w14:textId="77777777" w:rsidR="0037093F" w:rsidRPr="003918B3" w:rsidRDefault="0037093F" w:rsidP="0095116D">
      <w:pPr>
        <w:spacing w:after="0"/>
        <w:ind w:left="0"/>
        <w:rPr>
          <w:lang w:val="hu-HU"/>
        </w:rPr>
      </w:pPr>
      <w:r w:rsidRPr="007048E4">
        <w:rPr>
          <w:rStyle w:val="Lbjegyzet-hivatkozs"/>
          <w:rFonts w:ascii="Arial" w:hAnsi="Arial" w:cs="Arial"/>
          <w:sz w:val="16"/>
          <w:szCs w:val="16"/>
          <w:lang w:val="hu-HU"/>
        </w:rPr>
        <w:footnoteRef/>
      </w:r>
      <w:r w:rsidRPr="007048E4">
        <w:rPr>
          <w:rFonts w:ascii="Arial" w:hAnsi="Arial" w:cs="Arial"/>
          <w:sz w:val="16"/>
          <w:szCs w:val="16"/>
          <w:lang w:val="hu-HU"/>
        </w:rPr>
        <w:t xml:space="preserve"> </w:t>
      </w:r>
      <w:r w:rsidRPr="007048E4">
        <w:rPr>
          <w:rFonts w:ascii="Arial" w:hAnsi="Arial" w:cs="Arial"/>
          <w:i/>
          <w:iCs/>
          <w:sz w:val="16"/>
          <w:szCs w:val="16"/>
          <w:lang w:val="hu-HU"/>
        </w:rPr>
        <w:t>Jelen nyilatkozat aláírása szerződéskötéskor és fedezetmódosítás esetén az új, illetve módosuló fedezet tekintetében szükséges.</w:t>
      </w:r>
    </w:p>
  </w:footnote>
  <w:footnote w:id="3">
    <w:p w14:paraId="16027F62" w14:textId="77777777" w:rsidR="0037093F" w:rsidRDefault="0037093F" w:rsidP="005D79D2">
      <w:pPr>
        <w:pStyle w:val="Lbjegyzetszveg"/>
        <w:jc w:val="both"/>
      </w:pPr>
      <w:r w:rsidRPr="00004C47">
        <w:rPr>
          <w:rStyle w:val="Lbjegyzet-hivatkozs"/>
          <w:rFonts w:ascii="Arial" w:hAnsi="Arial" w:cs="Arial"/>
          <w:sz w:val="16"/>
          <w:szCs w:val="16"/>
        </w:rPr>
        <w:footnoteRef/>
      </w:r>
      <w:r>
        <w:t xml:space="preserve"> </w:t>
      </w:r>
      <w:r w:rsidRPr="00D86AFD">
        <w:rPr>
          <w:rFonts w:ascii="Arial" w:hAnsi="Arial" w:cs="Arial"/>
          <w:i/>
          <w:iCs/>
          <w:sz w:val="16"/>
          <w:szCs w:val="16"/>
        </w:rPr>
        <w:t>AZ EURÓPAI PARLAMENT ÉS A TANÁCS (EU) 2016/679 RENDELETE (2016. április 27.) a természetes személyeknek a személyes adatok kezelése tekintetében történő védelméről és az ilyen adatok szabad áramlásáról, valamint a 95/46/EK rendelet hatályon kívül helyezéséről.</w:t>
      </w:r>
    </w:p>
  </w:footnote>
  <w:footnote w:id="4">
    <w:p w14:paraId="78DD9104" w14:textId="4552FFD7" w:rsidR="0037093F" w:rsidRDefault="0037093F" w:rsidP="005D79D2">
      <w:pPr>
        <w:pStyle w:val="Lbjegyzetszveg"/>
        <w:jc w:val="both"/>
      </w:pP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footnoteRef/>
      </w:r>
      <w:r w:rsidRPr="002A6D46">
        <w:rPr>
          <w:rStyle w:val="Lbjegyzet-hivatkozs"/>
          <w:rFonts w:ascii="Arial" w:hAnsi="Arial" w:cs="Arial"/>
          <w:sz w:val="16"/>
          <w:szCs w:val="16"/>
          <w:lang w:val="hu-HU" w:eastAsia="hu-HU"/>
        </w:rPr>
        <w:t xml:space="preserve"> </w:t>
      </w:r>
      <w:r w:rsidRPr="002A6D46">
        <w:rPr>
          <w:rFonts w:ascii="Arial" w:hAnsi="Arial" w:cs="Arial"/>
          <w:i/>
          <w:iCs/>
          <w:sz w:val="16"/>
          <w:szCs w:val="16"/>
          <w:lang w:val="hu-HU" w:eastAsia="hu-HU"/>
        </w:rPr>
        <w:t xml:space="preserve">Különös tekintettel a pénzügyi intézmény olyan kapcsolt vállalkozására, amelyet az Alapítvány kiemelt közvetítőként von be a követelések érvényesítésébe Üzletszabályzatának XII.3. pontja alapján. </w:t>
      </w:r>
    </w:p>
  </w:footnote>
  <w:footnote w:id="5">
    <w:p w14:paraId="40FF45A3" w14:textId="77777777" w:rsidR="003C60E2" w:rsidRPr="00E01407" w:rsidRDefault="003C60E2" w:rsidP="003C60E2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</w:rPr>
        <w:footnoteRef/>
      </w:r>
      <w:r w:rsidRPr="00E01407">
        <w:rPr>
          <w:rFonts w:ascii="Arial" w:hAnsi="Arial" w:cs="Arial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Az érvényességi dátum a Rendszerben beérkezett kezességi kérelmek dátumát jelenti.</w:t>
      </w:r>
    </w:p>
  </w:footnote>
  <w:footnote w:id="6">
    <w:p w14:paraId="1C1F5D9A" w14:textId="77777777" w:rsidR="003C60E2" w:rsidRPr="00130A5F" w:rsidRDefault="003C60E2" w:rsidP="003C60E2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E01407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7">
    <w:p w14:paraId="7A56992F" w14:textId="77777777" w:rsidR="003C60E2" w:rsidRPr="00130A5F" w:rsidRDefault="003C60E2" w:rsidP="003C60E2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130A5F">
        <w:rPr>
          <w:rStyle w:val="Lbjegyzet-hivatkozs"/>
          <w:rFonts w:ascii="Arial" w:hAnsi="Arial" w:cs="Arial"/>
          <w:sz w:val="18"/>
          <w:szCs w:val="18"/>
        </w:rPr>
        <w:footnoteRef/>
      </w:r>
      <w:r w:rsidRPr="00130A5F">
        <w:rPr>
          <w:rFonts w:ascii="Arial" w:hAnsi="Arial" w:cs="Arial"/>
          <w:sz w:val="18"/>
          <w:szCs w:val="18"/>
        </w:rPr>
        <w:t xml:space="preserve"> </w:t>
      </w:r>
      <w:r w:rsidRPr="00130A5F">
        <w:rPr>
          <w:rFonts w:ascii="Arial" w:hAnsi="Arial" w:cs="Arial"/>
          <w:sz w:val="18"/>
          <w:szCs w:val="18"/>
          <w:lang w:val="hu-HU"/>
        </w:rPr>
        <w:t>A vidékfejlesztési célú ügyletek nem jogosultak</w:t>
      </w:r>
      <w:r>
        <w:rPr>
          <w:rFonts w:ascii="Arial" w:hAnsi="Arial" w:cs="Arial"/>
          <w:sz w:val="18"/>
          <w:szCs w:val="18"/>
          <w:lang w:val="hu-HU"/>
        </w:rPr>
        <w:t xml:space="preserve"> </w:t>
      </w:r>
      <w:r w:rsidRPr="00897214">
        <w:rPr>
          <w:rFonts w:ascii="Arial" w:hAnsi="Arial" w:cs="Arial"/>
          <w:sz w:val="18"/>
          <w:szCs w:val="18"/>
          <w:lang w:val="hu-HU"/>
        </w:rPr>
        <w:t xml:space="preserve">a Vállalkozásnak nyújtott </w:t>
      </w:r>
      <w:r w:rsidRPr="00130A5F">
        <w:rPr>
          <w:rFonts w:ascii="Arial" w:hAnsi="Arial" w:cs="Arial"/>
          <w:sz w:val="18"/>
          <w:szCs w:val="18"/>
          <w:lang w:val="hu-HU"/>
        </w:rPr>
        <w:t>költségvetési díjtámogatásra.</w:t>
      </w:r>
    </w:p>
  </w:footnote>
  <w:footnote w:id="8">
    <w:p w14:paraId="673FA1C6" w14:textId="786FC4EF" w:rsidR="003C60E2" w:rsidRPr="00F47A3B" w:rsidRDefault="003C60E2" w:rsidP="003C60E2">
      <w:pPr>
        <w:pStyle w:val="Lbjegyzetszveg"/>
        <w:jc w:val="both"/>
        <w:rPr>
          <w:lang w:val="hu-HU"/>
        </w:rPr>
      </w:pPr>
      <w:r w:rsidRPr="00F47A3B">
        <w:rPr>
          <w:rStyle w:val="Lbjegyzet-hivatkozs"/>
          <w:rFonts w:ascii="Arial" w:hAnsi="Arial" w:cs="Arial"/>
          <w:sz w:val="18"/>
          <w:szCs w:val="18"/>
        </w:rPr>
        <w:footnoteRef/>
      </w:r>
      <w:r w:rsidRPr="00F47A3B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>A 2,5 millió eurós összeghatárt a II.4.1.3 pont szerint kell számítani.</w:t>
      </w:r>
    </w:p>
  </w:footnote>
  <w:footnote w:id="9">
    <w:p w14:paraId="0F2E12F5" w14:textId="77777777" w:rsidR="003C60E2" w:rsidRPr="00AD7D9E" w:rsidRDefault="003C60E2" w:rsidP="003C60E2">
      <w:pPr>
        <w:pStyle w:val="Lbjegyzetszveg"/>
        <w:jc w:val="both"/>
        <w:rPr>
          <w:rFonts w:ascii="Arial" w:hAnsi="Arial" w:cs="Arial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AD7D9E">
        <w:rPr>
          <w:rFonts w:ascii="Arial" w:hAnsi="Arial" w:cs="Arial"/>
        </w:rPr>
        <w:t xml:space="preserve"> </w:t>
      </w:r>
      <w:r>
        <w:rPr>
          <w:rFonts w:ascii="Arial" w:hAnsi="Arial" w:cs="Arial"/>
          <w:sz w:val="18"/>
          <w:szCs w:val="18"/>
          <w:lang w:val="hu-HU"/>
        </w:rPr>
        <w:t xml:space="preserve">Kedvezményes kezességi díj akkor alkalmazható, ha 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az állami támogatás </w:t>
      </w:r>
      <w:r>
        <w:rPr>
          <w:rFonts w:ascii="Arial" w:hAnsi="Arial" w:cs="Arial"/>
          <w:sz w:val="18"/>
          <w:szCs w:val="18"/>
          <w:lang w:val="hu-HU"/>
        </w:rPr>
        <w:t xml:space="preserve">igénybevételének </w:t>
      </w:r>
      <w:r w:rsidRPr="00810968">
        <w:rPr>
          <w:rFonts w:ascii="Arial" w:hAnsi="Arial" w:cs="Arial"/>
          <w:sz w:val="18"/>
          <w:szCs w:val="18"/>
          <w:lang w:val="hu-HU"/>
        </w:rPr>
        <w:t>feltételei fennállnak</w:t>
      </w:r>
      <w:r>
        <w:rPr>
          <w:rFonts w:ascii="Arial" w:hAnsi="Arial" w:cs="Arial"/>
          <w:sz w:val="18"/>
          <w:szCs w:val="18"/>
          <w:lang w:val="hu-HU"/>
        </w:rPr>
        <w:t>. A</w:t>
      </w:r>
      <w:r w:rsidRPr="00810968">
        <w:rPr>
          <w:rFonts w:ascii="Arial" w:hAnsi="Arial" w:cs="Arial"/>
          <w:sz w:val="18"/>
          <w:szCs w:val="18"/>
          <w:lang w:val="hu-HU"/>
        </w:rPr>
        <w:t xml:space="preserve"> támogatástartalom </w:t>
      </w:r>
      <w:r>
        <w:rPr>
          <w:rFonts w:ascii="Arial" w:hAnsi="Arial" w:cs="Arial"/>
          <w:sz w:val="18"/>
          <w:szCs w:val="18"/>
          <w:lang w:val="hu-HU"/>
        </w:rPr>
        <w:t>a kategóriának megfelelő mentesülési díjkulcs és az alkalmazott kedvezményes díj különbsége alapján kerül kiszámításra.</w:t>
      </w:r>
    </w:p>
  </w:footnote>
  <w:footnote w:id="10">
    <w:p w14:paraId="7599F54D" w14:textId="77777777" w:rsidR="003C60E2" w:rsidRPr="00945AA7" w:rsidRDefault="003C60E2" w:rsidP="003C60E2">
      <w:pPr>
        <w:pStyle w:val="Lbjegyzetszveg"/>
        <w:jc w:val="both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  <w:footnote w:id="11">
    <w:p w14:paraId="2E6482EF" w14:textId="77777777" w:rsidR="003C60E2" w:rsidRPr="00130A5F" w:rsidRDefault="003C60E2" w:rsidP="003C60E2">
      <w:pPr>
        <w:pStyle w:val="Lbjegyzetszveg"/>
        <w:rPr>
          <w:rFonts w:ascii="Arial" w:hAnsi="Arial" w:cs="Arial"/>
          <w:sz w:val="18"/>
          <w:szCs w:val="18"/>
          <w:lang w:val="hu-HU"/>
        </w:rPr>
      </w:pPr>
      <w:r w:rsidRPr="00AD7D9E">
        <w:rPr>
          <w:rStyle w:val="Lbjegyzet-hivatkozs"/>
          <w:rFonts w:ascii="Arial" w:hAnsi="Arial" w:cs="Arial"/>
          <w:sz w:val="18"/>
          <w:szCs w:val="18"/>
        </w:rPr>
        <w:footnoteRef/>
      </w:r>
      <w:r w:rsidRPr="00E01407">
        <w:rPr>
          <w:rFonts w:ascii="Arial" w:hAnsi="Arial" w:cs="Arial"/>
          <w:sz w:val="18"/>
          <w:szCs w:val="18"/>
        </w:rPr>
        <w:t xml:space="preserve"> </w:t>
      </w:r>
      <w:r w:rsidRPr="00E01407">
        <w:rPr>
          <w:rFonts w:ascii="Arial" w:hAnsi="Arial" w:cs="Arial"/>
          <w:sz w:val="18"/>
          <w:szCs w:val="18"/>
          <w:lang w:val="hu-HU"/>
        </w:rPr>
        <w:t>A Díjrendeletek alapján.</w:t>
      </w:r>
    </w:p>
  </w:footnote>
  <w:footnote w:id="12">
    <w:p w14:paraId="60FFDD52" w14:textId="77777777" w:rsidR="003C60E2" w:rsidRPr="0051117D" w:rsidRDefault="003C60E2" w:rsidP="003C60E2">
      <w:pPr>
        <w:pStyle w:val="Lbjegyzetszveg"/>
        <w:rPr>
          <w:rFonts w:ascii="Arial" w:hAnsi="Arial"/>
          <w:lang w:val="hu-HU"/>
        </w:rPr>
      </w:pPr>
      <w:r w:rsidRPr="0051117D">
        <w:rPr>
          <w:rStyle w:val="Lbjegyzet-hivatkozs"/>
          <w:rFonts w:ascii="Arial" w:hAnsi="Arial"/>
        </w:rPr>
        <w:footnoteRef/>
      </w:r>
      <w:r w:rsidRPr="0051117D">
        <w:rPr>
          <w:rFonts w:ascii="Arial" w:hAnsi="Arial"/>
        </w:rPr>
        <w:t xml:space="preserve"> </w:t>
      </w:r>
      <w:r w:rsidRPr="0051117D">
        <w:rPr>
          <w:rFonts w:ascii="Arial" w:hAnsi="Arial"/>
          <w:sz w:val="18"/>
          <w:lang w:val="hu-HU"/>
        </w:rPr>
        <w:t>A 2,5 millió eurós összeghatár feletti ügyletek esetén nem kerül alkalmazásra.</w:t>
      </w:r>
    </w:p>
  </w:footnote>
  <w:footnote w:id="13">
    <w:p w14:paraId="52DA6C1A" w14:textId="77777777" w:rsidR="003C60E2" w:rsidRPr="005A3948" w:rsidRDefault="003C60E2" w:rsidP="003C60E2">
      <w:pPr>
        <w:pStyle w:val="Lbjegyzetszveg"/>
        <w:jc w:val="both"/>
        <w:rPr>
          <w:rFonts w:ascii="Arial" w:hAnsi="Arial" w:cs="Arial"/>
          <w:lang w:val="hu-HU"/>
        </w:rPr>
      </w:pPr>
      <w:r w:rsidRPr="005A3948">
        <w:rPr>
          <w:rStyle w:val="Lbjegyzet-hivatkozs"/>
          <w:rFonts w:ascii="Arial" w:hAnsi="Arial" w:cs="Arial"/>
        </w:rPr>
        <w:footnoteRef/>
      </w:r>
      <w:r w:rsidRPr="005A3948">
        <w:rPr>
          <w:rFonts w:ascii="Arial" w:hAnsi="Arial" w:cs="Arial"/>
        </w:rPr>
        <w:t xml:space="preserve"> </w:t>
      </w:r>
      <w:r w:rsidRPr="005A3948">
        <w:rPr>
          <w:rFonts w:ascii="Arial" w:hAnsi="Arial" w:cs="Arial"/>
          <w:sz w:val="18"/>
          <w:szCs w:val="18"/>
          <w:lang w:val="hu-HU"/>
        </w:rPr>
        <w:t>A kategóri</w:t>
      </w:r>
      <w:r>
        <w:rPr>
          <w:rFonts w:ascii="Arial" w:hAnsi="Arial" w:cs="Arial"/>
          <w:sz w:val="18"/>
          <w:szCs w:val="18"/>
          <w:lang w:val="hu-HU"/>
        </w:rPr>
        <w:t xml:space="preserve">ákba történő besorolás </w:t>
      </w:r>
      <w:r w:rsidRPr="005A3948">
        <w:rPr>
          <w:rFonts w:ascii="Arial" w:hAnsi="Arial" w:cs="Arial"/>
          <w:sz w:val="18"/>
          <w:szCs w:val="18"/>
          <w:lang w:val="hu-HU"/>
        </w:rPr>
        <w:t>a pénzügyi intézmény</w:t>
      </w:r>
      <w:r>
        <w:rPr>
          <w:rFonts w:ascii="Arial" w:hAnsi="Arial" w:cs="Arial"/>
          <w:sz w:val="18"/>
          <w:szCs w:val="18"/>
          <w:lang w:val="hu-HU"/>
        </w:rPr>
        <w:t xml:space="preserve"> által a kezesség igénylésekor a vállalkozásra, illetve kezdő vállalkozás esetén az anyavállalatra vonatkozóan megadott adatokon </w:t>
      </w:r>
      <w:r w:rsidRPr="005A3948">
        <w:rPr>
          <w:rFonts w:ascii="Arial" w:hAnsi="Arial" w:cs="Arial"/>
          <w:sz w:val="18"/>
          <w:szCs w:val="18"/>
          <w:lang w:val="hu-HU"/>
        </w:rPr>
        <w:t>alapul a Garancia Közlemény 3.3. pontj</w:t>
      </w:r>
      <w:r>
        <w:rPr>
          <w:rFonts w:ascii="Arial" w:hAnsi="Arial" w:cs="Arial"/>
          <w:sz w:val="18"/>
          <w:szCs w:val="18"/>
          <w:lang w:val="hu-HU"/>
        </w:rPr>
        <w:t>ának megfelelően</w:t>
      </w:r>
      <w:r w:rsidRPr="005A3948">
        <w:rPr>
          <w:rFonts w:ascii="Arial" w:hAnsi="Arial" w:cs="Arial"/>
          <w:sz w:val="18"/>
          <w:szCs w:val="18"/>
          <w:lang w:val="hu-H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D446D" w14:textId="77777777" w:rsidR="0037093F" w:rsidRDefault="0037093F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62</w:t>
    </w:r>
    <w:r>
      <w:rPr>
        <w:rStyle w:val="Oldalszm"/>
      </w:rPr>
      <w:fldChar w:fldCharType="end"/>
    </w:r>
  </w:p>
  <w:p w14:paraId="7076F80A" w14:textId="77777777" w:rsidR="0037093F" w:rsidRDefault="0037093F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A8FD2" w14:textId="19B685CE" w:rsidR="0037093F" w:rsidRPr="008B267B" w:rsidRDefault="006E2EEE" w:rsidP="006E2EEE">
    <w:pPr>
      <w:pStyle w:val="lfej"/>
      <w:tabs>
        <w:tab w:val="left" w:pos="1905"/>
        <w:tab w:val="right" w:pos="7071"/>
      </w:tabs>
      <w:jc w:val="lef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37093F" w:rsidRPr="000A15D8"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 wp14:anchorId="6BE189BC" wp14:editId="466DDEFE">
          <wp:simplePos x="0" y="0"/>
          <wp:positionH relativeFrom="column">
            <wp:posOffset>66675</wp:posOffset>
          </wp:positionH>
          <wp:positionV relativeFrom="paragraph">
            <wp:posOffset>85090</wp:posOffset>
          </wp:positionV>
          <wp:extent cx="1449705" cy="493395"/>
          <wp:effectExtent l="0" t="0" r="0" b="1905"/>
          <wp:wrapSquare wrapText="bothSides"/>
          <wp:docPr id="2032380750" name="Kép 2032380750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7093F" w:rsidRPr="008B267B">
      <w:rPr>
        <w:rFonts w:ascii="Arial" w:hAnsi="Arial" w:cs="Arial"/>
        <w:sz w:val="18"/>
        <w:szCs w:val="18"/>
      </w:rPr>
      <w:fldChar w:fldCharType="begin"/>
    </w:r>
    <w:r w:rsidR="0037093F" w:rsidRPr="008B267B">
      <w:rPr>
        <w:rFonts w:ascii="Arial" w:hAnsi="Arial" w:cs="Arial"/>
        <w:sz w:val="18"/>
        <w:szCs w:val="18"/>
      </w:rPr>
      <w:instrText>PAGE   \* MERGEFORMAT</w:instrText>
    </w:r>
    <w:r w:rsidR="0037093F" w:rsidRPr="008B267B">
      <w:rPr>
        <w:rFonts w:ascii="Arial" w:hAnsi="Arial" w:cs="Arial"/>
        <w:sz w:val="18"/>
        <w:szCs w:val="18"/>
      </w:rPr>
      <w:fldChar w:fldCharType="separate"/>
    </w:r>
    <w:r w:rsidR="0037093F">
      <w:rPr>
        <w:rFonts w:ascii="Arial" w:hAnsi="Arial" w:cs="Arial"/>
        <w:sz w:val="18"/>
        <w:szCs w:val="18"/>
      </w:rPr>
      <w:t>1</w:t>
    </w:r>
    <w:r w:rsidR="0037093F" w:rsidRPr="008B267B">
      <w:rPr>
        <w:rFonts w:ascii="Arial" w:hAnsi="Arial" w:cs="Arial"/>
        <w:sz w:val="18"/>
        <w:szCs w:val="18"/>
      </w:rPr>
      <w:fldChar w:fldCharType="end"/>
    </w:r>
    <w:r w:rsidR="0037093F">
      <w:rPr>
        <w:rFonts w:ascii="Arial" w:hAnsi="Arial" w:cs="Arial"/>
        <w:sz w:val="18"/>
        <w:szCs w:val="18"/>
      </w:rPr>
      <w:t xml:space="preserve">. </w:t>
    </w:r>
    <w:proofErr w:type="spellStart"/>
    <w:r w:rsidR="0037093F" w:rsidRPr="000A15D8">
      <w:rPr>
        <w:rFonts w:ascii="Arial" w:hAnsi="Arial" w:cs="Arial"/>
        <w:sz w:val="18"/>
        <w:szCs w:val="18"/>
      </w:rPr>
      <w:t>oldal</w:t>
    </w:r>
    <w:proofErr w:type="spellEnd"/>
  </w:p>
  <w:p w14:paraId="2A7C346C" w14:textId="77777777" w:rsidR="0037093F" w:rsidRDefault="0037093F" w:rsidP="003B5EA9">
    <w:pPr>
      <w:pStyle w:val="lfej"/>
      <w:spacing w:after="0"/>
      <w:rPr>
        <w:rFonts w:ascii="Arial" w:hAnsi="Arial" w:cs="Arial"/>
        <w:b/>
        <w:sz w:val="24"/>
        <w:szCs w:val="24"/>
      </w:rPr>
    </w:pPr>
  </w:p>
  <w:p w14:paraId="79F3D17F" w14:textId="77777777" w:rsidR="0037093F" w:rsidRDefault="0037093F" w:rsidP="003B5EA9">
    <w:pPr>
      <w:pStyle w:val="lfej"/>
      <w:spacing w:after="0"/>
      <w:jc w:val="center"/>
      <w:rPr>
        <w:rFonts w:ascii="Arial" w:hAnsi="Arial" w:cs="Arial"/>
        <w:b/>
        <w:sz w:val="24"/>
        <w:szCs w:val="24"/>
      </w:rPr>
    </w:pPr>
  </w:p>
  <w:p w14:paraId="19B8F32B" w14:textId="77777777" w:rsidR="0037093F" w:rsidRPr="00543831" w:rsidRDefault="0037093F" w:rsidP="00A611CE">
    <w:pPr>
      <w:pStyle w:val="lfej"/>
      <w:spacing w:before="0" w:after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543831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543831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6755802D" w14:textId="42735488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6E75B4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F06A2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6</w:t>
    </w:r>
    <w:r w:rsidR="00B74958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.</w:t>
    </w:r>
    <w:r w:rsidR="0040651B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</w:t>
    </w:r>
    <w:r w:rsidR="00F06A2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március</w:t>
    </w:r>
    <w:r w:rsidR="000A130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1</w:t>
    </w:r>
    <w:r w:rsidR="00F06A2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6</w:t>
    </w:r>
    <w:r w:rsidR="007316DD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t</w:t>
    </w:r>
    <w:r w:rsidR="00F06A2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ó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</w:t>
    </w:r>
    <w:r w:rsidR="009428B8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e</w:t>
    </w:r>
  </w:p>
  <w:p w14:paraId="56232A18" w14:textId="77777777" w:rsidR="0037093F" w:rsidRPr="00543831" w:rsidRDefault="0037093F" w:rsidP="003B5EA9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2"/>
        <w:szCs w:val="12"/>
        <w:lang w:val="hu-H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EBE1C" w14:textId="77777777" w:rsidR="004852A3" w:rsidRPr="008B267B" w:rsidRDefault="004852A3" w:rsidP="004852A3">
    <w:pPr>
      <w:pStyle w:val="lfej"/>
      <w:jc w:val="right"/>
      <w:rPr>
        <w:rFonts w:ascii="Arial" w:hAnsi="Arial" w:cs="Arial"/>
        <w:sz w:val="18"/>
        <w:szCs w:val="18"/>
      </w:rPr>
    </w:pPr>
    <w:r>
      <w:rPr>
        <w:noProof/>
        <w:lang w:val="hu-HU"/>
      </w:rPr>
      <w:drawing>
        <wp:anchor distT="0" distB="0" distL="114300" distR="114300" simplePos="0" relativeHeight="251661312" behindDoc="0" locked="0" layoutInCell="1" allowOverlap="1" wp14:anchorId="00CFB8E4" wp14:editId="3BF4B568">
          <wp:simplePos x="0" y="0"/>
          <wp:positionH relativeFrom="column">
            <wp:posOffset>66675</wp:posOffset>
          </wp:positionH>
          <wp:positionV relativeFrom="paragraph">
            <wp:posOffset>85090</wp:posOffset>
          </wp:positionV>
          <wp:extent cx="1449705" cy="493395"/>
          <wp:effectExtent l="0" t="0" r="0" b="1905"/>
          <wp:wrapSquare wrapText="bothSides"/>
          <wp:docPr id="1040439765" name="Kép 1040439765" descr="Leírás: Leírás: 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Leírás: Leírás: 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9705" cy="493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267B">
      <w:rPr>
        <w:rFonts w:ascii="Arial" w:hAnsi="Arial" w:cs="Arial"/>
        <w:sz w:val="18"/>
        <w:szCs w:val="18"/>
      </w:rPr>
      <w:fldChar w:fldCharType="begin"/>
    </w:r>
    <w:r w:rsidRPr="008B267B">
      <w:rPr>
        <w:rFonts w:ascii="Arial" w:hAnsi="Arial" w:cs="Arial"/>
        <w:sz w:val="18"/>
        <w:szCs w:val="18"/>
      </w:rPr>
      <w:instrText>PAGE   \* MERGEFORMAT</w:instrText>
    </w:r>
    <w:r w:rsidRPr="008B267B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sz w:val="18"/>
        <w:szCs w:val="18"/>
      </w:rPr>
      <w:t>2</w:t>
    </w:r>
    <w:r w:rsidRPr="008B267B"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. </w:t>
    </w:r>
    <w:r w:rsidRPr="008B267B">
      <w:rPr>
        <w:rFonts w:ascii="Arial" w:hAnsi="Arial" w:cs="Arial"/>
        <w:sz w:val="18"/>
        <w:szCs w:val="18"/>
        <w:lang w:val="hu-HU"/>
      </w:rPr>
      <w:t>oldal</w:t>
    </w:r>
  </w:p>
  <w:p w14:paraId="45A0221F" w14:textId="77777777" w:rsidR="004852A3" w:rsidRDefault="004852A3" w:rsidP="004852A3">
    <w:pPr>
      <w:pStyle w:val="lfej"/>
      <w:spacing w:after="0"/>
      <w:rPr>
        <w:rFonts w:ascii="Arial" w:hAnsi="Arial" w:cs="Arial"/>
        <w:b/>
        <w:sz w:val="24"/>
        <w:szCs w:val="24"/>
      </w:rPr>
    </w:pPr>
  </w:p>
  <w:p w14:paraId="2B49D31C" w14:textId="77777777" w:rsidR="004852A3" w:rsidRDefault="004852A3" w:rsidP="004852A3">
    <w:pPr>
      <w:pStyle w:val="lfej"/>
      <w:spacing w:after="0"/>
      <w:jc w:val="center"/>
      <w:rPr>
        <w:rFonts w:ascii="Arial" w:hAnsi="Arial" w:cs="Arial"/>
        <w:b/>
        <w:sz w:val="24"/>
        <w:szCs w:val="24"/>
      </w:rPr>
    </w:pPr>
  </w:p>
  <w:p w14:paraId="4A349677" w14:textId="77777777" w:rsidR="004852A3" w:rsidRPr="00543831" w:rsidRDefault="004852A3" w:rsidP="004852A3">
    <w:pPr>
      <w:pStyle w:val="lfej"/>
      <w:spacing w:before="0" w:after="0"/>
      <w:jc w:val="center"/>
      <w:rPr>
        <w:rFonts w:ascii="Arial" w:hAnsi="Arial" w:cs="Arial"/>
        <w:b/>
        <w:color w:val="000000" w:themeColor="text1"/>
        <w:sz w:val="24"/>
        <w:szCs w:val="24"/>
        <w:lang w:val="hu-HU"/>
      </w:rPr>
    </w:pPr>
    <w:r w:rsidRPr="00543831">
      <w:rPr>
        <w:rFonts w:ascii="Arial" w:hAnsi="Arial" w:cs="Arial"/>
        <w:b/>
        <w:color w:val="000000" w:themeColor="text1"/>
        <w:sz w:val="24"/>
        <w:szCs w:val="24"/>
      </w:rPr>
      <w:t>KEZESSÉGI ÁLTALÁNOS</w:t>
    </w:r>
    <w:r w:rsidRPr="00543831">
      <w:rPr>
        <w:rFonts w:ascii="Arial" w:hAnsi="Arial" w:cs="Arial"/>
        <w:b/>
        <w:color w:val="000000" w:themeColor="text1"/>
        <w:sz w:val="24"/>
        <w:szCs w:val="24"/>
        <w:lang w:val="hu-HU"/>
      </w:rPr>
      <w:t xml:space="preserve"> SZERZŐDÉSI FELTÉTELEK</w:t>
    </w:r>
  </w:p>
  <w:p w14:paraId="5E7D1D09" w14:textId="1FF6C9CA" w:rsidR="004852A3" w:rsidRPr="00543831" w:rsidRDefault="004852A3" w:rsidP="004852A3">
    <w:pPr>
      <w:pStyle w:val="lfej"/>
      <w:spacing w:after="0"/>
      <w:jc w:val="center"/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</w:pP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Érvényes: </w:t>
    </w:r>
    <w:r w:rsidR="00A02148"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202</w:t>
    </w:r>
    <w:r w:rsidR="00F06A2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6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. </w:t>
    </w:r>
    <w:r w:rsidR="00F06A2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március</w:t>
    </w:r>
    <w:r w:rsidR="000A130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 xml:space="preserve"> 1</w:t>
    </w:r>
    <w:r w:rsidR="00F06A2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6</w:t>
    </w:r>
    <w:r w:rsidR="000A130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-t</w:t>
    </w:r>
    <w:r w:rsidR="00F06A2A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ó</w:t>
    </w:r>
    <w:r w:rsidRPr="00543831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l a PartnerWeben benyújtott kérelmekr</w:t>
    </w:r>
    <w:r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e</w:t>
    </w:r>
    <w:r w:rsidR="00816B9E">
      <w:rPr>
        <w:rFonts w:ascii="Arial" w:hAnsi="Arial" w:cs="Arial"/>
        <w:b/>
        <w:color w:val="808080" w:themeColor="background1" w:themeShade="80"/>
        <w:sz w:val="18"/>
        <w:szCs w:val="18"/>
        <w:lang w:val="hu-HU"/>
      </w:rPr>
      <w:t>*</w:t>
    </w:r>
  </w:p>
  <w:p w14:paraId="6F418CFC" w14:textId="77777777" w:rsidR="004852A3" w:rsidRPr="004852A3" w:rsidRDefault="004852A3" w:rsidP="004852A3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0E19"/>
    <w:multiLevelType w:val="hybridMultilevel"/>
    <w:tmpl w:val="93C0A404"/>
    <w:lvl w:ilvl="0" w:tplc="3C0E4F60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91" w:hanging="360"/>
      </w:pPr>
    </w:lvl>
    <w:lvl w:ilvl="2" w:tplc="040E001B" w:tentative="1">
      <w:start w:val="1"/>
      <w:numFmt w:val="lowerRoman"/>
      <w:lvlText w:val="%3."/>
      <w:lvlJc w:val="right"/>
      <w:pPr>
        <w:ind w:left="2511" w:hanging="180"/>
      </w:pPr>
    </w:lvl>
    <w:lvl w:ilvl="3" w:tplc="040E000F" w:tentative="1">
      <w:start w:val="1"/>
      <w:numFmt w:val="decimal"/>
      <w:lvlText w:val="%4."/>
      <w:lvlJc w:val="left"/>
      <w:pPr>
        <w:ind w:left="3231" w:hanging="360"/>
      </w:pPr>
    </w:lvl>
    <w:lvl w:ilvl="4" w:tplc="040E0019" w:tentative="1">
      <w:start w:val="1"/>
      <w:numFmt w:val="lowerLetter"/>
      <w:lvlText w:val="%5."/>
      <w:lvlJc w:val="left"/>
      <w:pPr>
        <w:ind w:left="3951" w:hanging="360"/>
      </w:pPr>
    </w:lvl>
    <w:lvl w:ilvl="5" w:tplc="040E001B" w:tentative="1">
      <w:start w:val="1"/>
      <w:numFmt w:val="lowerRoman"/>
      <w:lvlText w:val="%6."/>
      <w:lvlJc w:val="right"/>
      <w:pPr>
        <w:ind w:left="4671" w:hanging="180"/>
      </w:pPr>
    </w:lvl>
    <w:lvl w:ilvl="6" w:tplc="040E000F" w:tentative="1">
      <w:start w:val="1"/>
      <w:numFmt w:val="decimal"/>
      <w:lvlText w:val="%7."/>
      <w:lvlJc w:val="left"/>
      <w:pPr>
        <w:ind w:left="5391" w:hanging="360"/>
      </w:pPr>
    </w:lvl>
    <w:lvl w:ilvl="7" w:tplc="040E0019" w:tentative="1">
      <w:start w:val="1"/>
      <w:numFmt w:val="lowerLetter"/>
      <w:lvlText w:val="%8."/>
      <w:lvlJc w:val="left"/>
      <w:pPr>
        <w:ind w:left="6111" w:hanging="360"/>
      </w:pPr>
    </w:lvl>
    <w:lvl w:ilvl="8" w:tplc="040E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1" w15:restartNumberingAfterBreak="0">
    <w:nsid w:val="057F04EF"/>
    <w:multiLevelType w:val="hybridMultilevel"/>
    <w:tmpl w:val="CB5C08FA"/>
    <w:lvl w:ilvl="0" w:tplc="040E0017">
      <w:start w:val="1"/>
      <w:numFmt w:val="lowerLetter"/>
      <w:lvlText w:val="%1)"/>
      <w:lvlJc w:val="left"/>
      <w:pPr>
        <w:tabs>
          <w:tab w:val="num" w:pos="218"/>
        </w:tabs>
        <w:ind w:left="218" w:hanging="360"/>
      </w:pPr>
    </w:lvl>
    <w:lvl w:ilvl="1" w:tplc="9F54DA50">
      <w:start w:val="1"/>
      <w:numFmt w:val="bullet"/>
      <w:lvlText w:val="-"/>
      <w:lvlJc w:val="left"/>
      <w:pPr>
        <w:tabs>
          <w:tab w:val="num" w:pos="872"/>
        </w:tabs>
        <w:ind w:left="872" w:hanging="360"/>
      </w:pPr>
      <w:rPr>
        <w:rFonts w:ascii="Times New Roman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592"/>
        </w:tabs>
        <w:ind w:left="1592" w:hanging="180"/>
      </w:pPr>
    </w:lvl>
    <w:lvl w:ilvl="3" w:tplc="0409000F">
      <w:start w:val="1"/>
      <w:numFmt w:val="decimal"/>
      <w:lvlText w:val="%4."/>
      <w:lvlJc w:val="left"/>
      <w:pPr>
        <w:tabs>
          <w:tab w:val="num" w:pos="2312"/>
        </w:tabs>
        <w:ind w:left="2312" w:hanging="360"/>
      </w:pPr>
    </w:lvl>
    <w:lvl w:ilvl="4" w:tplc="3A16A5D8">
      <w:start w:val="15"/>
      <w:numFmt w:val="decimal"/>
      <w:lvlText w:val="%5"/>
      <w:lvlJc w:val="left"/>
      <w:pPr>
        <w:ind w:left="3032" w:hanging="360"/>
      </w:pPr>
      <w:rPr>
        <w:rFonts w:hint="default"/>
      </w:rPr>
    </w:lvl>
    <w:lvl w:ilvl="5" w:tplc="A10024B2">
      <w:start w:val="3"/>
      <w:numFmt w:val="upperRoman"/>
      <w:lvlText w:val="%6."/>
      <w:lvlJc w:val="left"/>
      <w:pPr>
        <w:ind w:left="4292" w:hanging="720"/>
      </w:pPr>
      <w:rPr>
        <w:rFonts w:hint="default"/>
      </w:rPr>
    </w:lvl>
    <w:lvl w:ilvl="6" w:tplc="0409000F" w:tentative="1">
      <w:start w:val="1"/>
      <w:numFmt w:val="decimal"/>
      <w:lvlText w:val="%7."/>
      <w:lvlJc w:val="left"/>
      <w:pPr>
        <w:tabs>
          <w:tab w:val="num" w:pos="4472"/>
        </w:tabs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192"/>
        </w:tabs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912"/>
        </w:tabs>
        <w:ind w:left="5912" w:hanging="180"/>
      </w:pPr>
    </w:lvl>
  </w:abstractNum>
  <w:abstractNum w:abstractNumId="2" w15:restartNumberingAfterBreak="0">
    <w:nsid w:val="09275C6F"/>
    <w:multiLevelType w:val="multilevel"/>
    <w:tmpl w:val="C1A6B32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AE946A9"/>
    <w:multiLevelType w:val="multilevel"/>
    <w:tmpl w:val="95C6447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1F35C86"/>
    <w:multiLevelType w:val="hybridMultilevel"/>
    <w:tmpl w:val="9EF46314"/>
    <w:lvl w:ilvl="0" w:tplc="040E000F">
      <w:start w:val="1"/>
      <w:numFmt w:val="decimal"/>
      <w:lvlText w:val="%1."/>
      <w:lvlJc w:val="left"/>
      <w:pPr>
        <w:ind w:left="2771" w:hanging="360"/>
      </w:pPr>
    </w:lvl>
    <w:lvl w:ilvl="1" w:tplc="040E0019">
      <w:start w:val="1"/>
      <w:numFmt w:val="lowerLetter"/>
      <w:lvlText w:val="%2."/>
      <w:lvlJc w:val="left"/>
      <w:pPr>
        <w:ind w:left="3491" w:hanging="360"/>
      </w:pPr>
    </w:lvl>
    <w:lvl w:ilvl="2" w:tplc="040E001B">
      <w:start w:val="1"/>
      <w:numFmt w:val="lowerRoman"/>
      <w:lvlText w:val="%3."/>
      <w:lvlJc w:val="right"/>
      <w:pPr>
        <w:ind w:left="4211" w:hanging="180"/>
      </w:pPr>
    </w:lvl>
    <w:lvl w:ilvl="3" w:tplc="040E000F">
      <w:start w:val="1"/>
      <w:numFmt w:val="decimal"/>
      <w:lvlText w:val="%4."/>
      <w:lvlJc w:val="left"/>
      <w:pPr>
        <w:ind w:left="4931" w:hanging="360"/>
      </w:pPr>
    </w:lvl>
    <w:lvl w:ilvl="4" w:tplc="040E0019">
      <w:start w:val="1"/>
      <w:numFmt w:val="lowerLetter"/>
      <w:lvlText w:val="%5."/>
      <w:lvlJc w:val="left"/>
      <w:pPr>
        <w:ind w:left="5651" w:hanging="360"/>
      </w:pPr>
    </w:lvl>
    <w:lvl w:ilvl="5" w:tplc="040E001B">
      <w:start w:val="1"/>
      <w:numFmt w:val="lowerRoman"/>
      <w:lvlText w:val="%6."/>
      <w:lvlJc w:val="right"/>
      <w:pPr>
        <w:ind w:left="6371" w:hanging="180"/>
      </w:pPr>
    </w:lvl>
    <w:lvl w:ilvl="6" w:tplc="040E000F">
      <w:start w:val="1"/>
      <w:numFmt w:val="decimal"/>
      <w:lvlText w:val="%7."/>
      <w:lvlJc w:val="left"/>
      <w:pPr>
        <w:ind w:left="7091" w:hanging="360"/>
      </w:pPr>
    </w:lvl>
    <w:lvl w:ilvl="7" w:tplc="040E0019">
      <w:start w:val="1"/>
      <w:numFmt w:val="lowerLetter"/>
      <w:lvlText w:val="%8."/>
      <w:lvlJc w:val="left"/>
      <w:pPr>
        <w:ind w:left="7811" w:hanging="360"/>
      </w:pPr>
    </w:lvl>
    <w:lvl w:ilvl="8" w:tplc="040E001B">
      <w:start w:val="1"/>
      <w:numFmt w:val="lowerRoman"/>
      <w:lvlText w:val="%9."/>
      <w:lvlJc w:val="right"/>
      <w:pPr>
        <w:ind w:left="8531" w:hanging="180"/>
      </w:pPr>
    </w:lvl>
  </w:abstractNum>
  <w:abstractNum w:abstractNumId="5" w15:restartNumberingAfterBreak="0">
    <w:nsid w:val="13FC6415"/>
    <w:multiLevelType w:val="multilevel"/>
    <w:tmpl w:val="7026E2EC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6" w15:restartNumberingAfterBreak="0">
    <w:nsid w:val="1AD93C59"/>
    <w:multiLevelType w:val="multilevel"/>
    <w:tmpl w:val="B950E75E"/>
    <w:lvl w:ilvl="0">
      <w:start w:val="4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7" w15:restartNumberingAfterBreak="0">
    <w:nsid w:val="1CA523E2"/>
    <w:multiLevelType w:val="singleLevel"/>
    <w:tmpl w:val="C060AEBE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ascii="Arial" w:eastAsia="Times New Roman" w:hAnsi="Arial" w:cs="Arial" w:hint="default"/>
      </w:rPr>
    </w:lvl>
  </w:abstractNum>
  <w:abstractNum w:abstractNumId="8" w15:restartNumberingAfterBreak="0">
    <w:nsid w:val="21086E5C"/>
    <w:multiLevelType w:val="hybridMultilevel"/>
    <w:tmpl w:val="45E6FFC6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CB060E"/>
    <w:multiLevelType w:val="hybridMultilevel"/>
    <w:tmpl w:val="8EA61F54"/>
    <w:lvl w:ilvl="0" w:tplc="899A5C5C">
      <w:start w:val="1"/>
      <w:numFmt w:val="upperRoman"/>
      <w:lvlText w:val="%1."/>
      <w:lvlJc w:val="left"/>
      <w:pPr>
        <w:ind w:left="1080" w:hanging="720"/>
      </w:pPr>
      <w:rPr>
        <w:rFonts w:hint="default"/>
        <w:sz w:val="16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E5383"/>
    <w:multiLevelType w:val="hybridMultilevel"/>
    <w:tmpl w:val="303AAD78"/>
    <w:lvl w:ilvl="0" w:tplc="F8824B06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720" w:hanging="360"/>
      </w:pPr>
    </w:lvl>
    <w:lvl w:ilvl="2" w:tplc="040E001B" w:tentative="1">
      <w:start w:val="1"/>
      <w:numFmt w:val="lowerRoman"/>
      <w:lvlText w:val="%3."/>
      <w:lvlJc w:val="right"/>
      <w:pPr>
        <w:ind w:left="1440" w:hanging="180"/>
      </w:pPr>
    </w:lvl>
    <w:lvl w:ilvl="3" w:tplc="040E000F" w:tentative="1">
      <w:start w:val="1"/>
      <w:numFmt w:val="decimal"/>
      <w:lvlText w:val="%4."/>
      <w:lvlJc w:val="left"/>
      <w:pPr>
        <w:ind w:left="2160" w:hanging="360"/>
      </w:pPr>
    </w:lvl>
    <w:lvl w:ilvl="4" w:tplc="040E0019" w:tentative="1">
      <w:start w:val="1"/>
      <w:numFmt w:val="lowerLetter"/>
      <w:lvlText w:val="%5."/>
      <w:lvlJc w:val="left"/>
      <w:pPr>
        <w:ind w:left="2880" w:hanging="360"/>
      </w:pPr>
    </w:lvl>
    <w:lvl w:ilvl="5" w:tplc="040E001B" w:tentative="1">
      <w:start w:val="1"/>
      <w:numFmt w:val="lowerRoman"/>
      <w:lvlText w:val="%6."/>
      <w:lvlJc w:val="right"/>
      <w:pPr>
        <w:ind w:left="3600" w:hanging="180"/>
      </w:pPr>
    </w:lvl>
    <w:lvl w:ilvl="6" w:tplc="040E000F" w:tentative="1">
      <w:start w:val="1"/>
      <w:numFmt w:val="decimal"/>
      <w:lvlText w:val="%7."/>
      <w:lvlJc w:val="left"/>
      <w:pPr>
        <w:ind w:left="4320" w:hanging="360"/>
      </w:pPr>
    </w:lvl>
    <w:lvl w:ilvl="7" w:tplc="040E0019" w:tentative="1">
      <w:start w:val="1"/>
      <w:numFmt w:val="lowerLetter"/>
      <w:lvlText w:val="%8."/>
      <w:lvlJc w:val="left"/>
      <w:pPr>
        <w:ind w:left="5040" w:hanging="360"/>
      </w:pPr>
    </w:lvl>
    <w:lvl w:ilvl="8" w:tplc="040E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" w15:restartNumberingAfterBreak="0">
    <w:nsid w:val="22EF6646"/>
    <w:multiLevelType w:val="hybridMultilevel"/>
    <w:tmpl w:val="3DECD49A"/>
    <w:lvl w:ilvl="0" w:tplc="040E0017">
      <w:start w:val="1"/>
      <w:numFmt w:val="lowerLetter"/>
      <w:lvlText w:val="%1)"/>
      <w:lvlJc w:val="left"/>
      <w:pPr>
        <w:ind w:left="1287" w:hanging="360"/>
      </w:pPr>
    </w:lvl>
    <w:lvl w:ilvl="1" w:tplc="040E0019" w:tentative="1">
      <w:start w:val="1"/>
      <w:numFmt w:val="lowerLetter"/>
      <w:lvlText w:val="%2."/>
      <w:lvlJc w:val="left"/>
      <w:pPr>
        <w:ind w:left="2007" w:hanging="360"/>
      </w:pPr>
    </w:lvl>
    <w:lvl w:ilvl="2" w:tplc="040E001B" w:tentative="1">
      <w:start w:val="1"/>
      <w:numFmt w:val="lowerRoman"/>
      <w:lvlText w:val="%3."/>
      <w:lvlJc w:val="right"/>
      <w:pPr>
        <w:ind w:left="2727" w:hanging="180"/>
      </w:pPr>
    </w:lvl>
    <w:lvl w:ilvl="3" w:tplc="040E000F" w:tentative="1">
      <w:start w:val="1"/>
      <w:numFmt w:val="decimal"/>
      <w:lvlText w:val="%4."/>
      <w:lvlJc w:val="left"/>
      <w:pPr>
        <w:ind w:left="3447" w:hanging="360"/>
      </w:pPr>
    </w:lvl>
    <w:lvl w:ilvl="4" w:tplc="040E0019" w:tentative="1">
      <w:start w:val="1"/>
      <w:numFmt w:val="lowerLetter"/>
      <w:lvlText w:val="%5."/>
      <w:lvlJc w:val="left"/>
      <w:pPr>
        <w:ind w:left="4167" w:hanging="360"/>
      </w:pPr>
    </w:lvl>
    <w:lvl w:ilvl="5" w:tplc="040E001B" w:tentative="1">
      <w:start w:val="1"/>
      <w:numFmt w:val="lowerRoman"/>
      <w:lvlText w:val="%6."/>
      <w:lvlJc w:val="right"/>
      <w:pPr>
        <w:ind w:left="4887" w:hanging="180"/>
      </w:pPr>
    </w:lvl>
    <w:lvl w:ilvl="6" w:tplc="040E000F" w:tentative="1">
      <w:start w:val="1"/>
      <w:numFmt w:val="decimal"/>
      <w:lvlText w:val="%7."/>
      <w:lvlJc w:val="left"/>
      <w:pPr>
        <w:ind w:left="5607" w:hanging="360"/>
      </w:pPr>
    </w:lvl>
    <w:lvl w:ilvl="7" w:tplc="040E0019" w:tentative="1">
      <w:start w:val="1"/>
      <w:numFmt w:val="lowerLetter"/>
      <w:lvlText w:val="%8."/>
      <w:lvlJc w:val="left"/>
      <w:pPr>
        <w:ind w:left="6327" w:hanging="360"/>
      </w:pPr>
    </w:lvl>
    <w:lvl w:ilvl="8" w:tplc="040E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237877A5"/>
    <w:multiLevelType w:val="multilevel"/>
    <w:tmpl w:val="E9E6CA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43964C6"/>
    <w:multiLevelType w:val="hybridMultilevel"/>
    <w:tmpl w:val="703AF63E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 w:tentative="1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24F32BCE"/>
    <w:multiLevelType w:val="hybridMultilevel"/>
    <w:tmpl w:val="6476A22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6F395F"/>
    <w:multiLevelType w:val="multilevel"/>
    <w:tmpl w:val="5B2C2EF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9781FA1"/>
    <w:multiLevelType w:val="multilevel"/>
    <w:tmpl w:val="C650728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C811805"/>
    <w:multiLevelType w:val="hybridMultilevel"/>
    <w:tmpl w:val="C018CAD8"/>
    <w:lvl w:ilvl="0" w:tplc="43C689E4">
      <w:start w:val="1"/>
      <w:numFmt w:val="lowerLetter"/>
      <w:lvlText w:val="%1)"/>
      <w:lvlJc w:val="left"/>
      <w:pPr>
        <w:ind w:left="1434" w:hanging="360"/>
      </w:pPr>
      <w:rPr>
        <w:rFonts w:ascii="Arial" w:hAnsi="Arial" w:cs="Arial" w:hint="default"/>
      </w:rPr>
    </w:lvl>
    <w:lvl w:ilvl="1" w:tplc="040E0019" w:tentative="1">
      <w:start w:val="1"/>
      <w:numFmt w:val="lowerLetter"/>
      <w:lvlText w:val="%2."/>
      <w:lvlJc w:val="left"/>
      <w:pPr>
        <w:ind w:left="2154" w:hanging="360"/>
      </w:pPr>
    </w:lvl>
    <w:lvl w:ilvl="2" w:tplc="040E001B" w:tentative="1">
      <w:start w:val="1"/>
      <w:numFmt w:val="lowerRoman"/>
      <w:lvlText w:val="%3."/>
      <w:lvlJc w:val="right"/>
      <w:pPr>
        <w:ind w:left="2874" w:hanging="180"/>
      </w:pPr>
    </w:lvl>
    <w:lvl w:ilvl="3" w:tplc="040E000F" w:tentative="1">
      <w:start w:val="1"/>
      <w:numFmt w:val="decimal"/>
      <w:lvlText w:val="%4."/>
      <w:lvlJc w:val="left"/>
      <w:pPr>
        <w:ind w:left="3594" w:hanging="360"/>
      </w:pPr>
    </w:lvl>
    <w:lvl w:ilvl="4" w:tplc="040E0019" w:tentative="1">
      <w:start w:val="1"/>
      <w:numFmt w:val="lowerLetter"/>
      <w:lvlText w:val="%5."/>
      <w:lvlJc w:val="left"/>
      <w:pPr>
        <w:ind w:left="4314" w:hanging="360"/>
      </w:pPr>
    </w:lvl>
    <w:lvl w:ilvl="5" w:tplc="040E001B" w:tentative="1">
      <w:start w:val="1"/>
      <w:numFmt w:val="lowerRoman"/>
      <w:lvlText w:val="%6."/>
      <w:lvlJc w:val="right"/>
      <w:pPr>
        <w:ind w:left="5034" w:hanging="180"/>
      </w:pPr>
    </w:lvl>
    <w:lvl w:ilvl="6" w:tplc="040E000F" w:tentative="1">
      <w:start w:val="1"/>
      <w:numFmt w:val="decimal"/>
      <w:lvlText w:val="%7."/>
      <w:lvlJc w:val="left"/>
      <w:pPr>
        <w:ind w:left="5754" w:hanging="360"/>
      </w:pPr>
    </w:lvl>
    <w:lvl w:ilvl="7" w:tplc="040E0019" w:tentative="1">
      <w:start w:val="1"/>
      <w:numFmt w:val="lowerLetter"/>
      <w:lvlText w:val="%8."/>
      <w:lvlJc w:val="left"/>
      <w:pPr>
        <w:ind w:left="6474" w:hanging="360"/>
      </w:pPr>
    </w:lvl>
    <w:lvl w:ilvl="8" w:tplc="040E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8" w15:restartNumberingAfterBreak="0">
    <w:nsid w:val="2D710C24"/>
    <w:multiLevelType w:val="multilevel"/>
    <w:tmpl w:val="81FE64A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86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88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02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8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216" w:hanging="1440"/>
      </w:pPr>
      <w:rPr>
        <w:rFonts w:hint="default"/>
      </w:rPr>
    </w:lvl>
  </w:abstractNum>
  <w:abstractNum w:abstractNumId="19" w15:restartNumberingAfterBreak="0">
    <w:nsid w:val="2E17749E"/>
    <w:multiLevelType w:val="hybridMultilevel"/>
    <w:tmpl w:val="1966B928"/>
    <w:lvl w:ilvl="0" w:tplc="CB1EDC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08652E"/>
    <w:multiLevelType w:val="hybridMultilevel"/>
    <w:tmpl w:val="035E6580"/>
    <w:lvl w:ilvl="0" w:tplc="65D4ED0C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01378A6"/>
    <w:multiLevelType w:val="hybridMultilevel"/>
    <w:tmpl w:val="B996667E"/>
    <w:lvl w:ilvl="0" w:tplc="082E15AC">
      <w:start w:val="1"/>
      <w:numFmt w:val="upperRoman"/>
      <w:lvlText w:val="%1."/>
      <w:lvlJc w:val="left"/>
      <w:pPr>
        <w:ind w:left="73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91" w:hanging="360"/>
      </w:pPr>
    </w:lvl>
    <w:lvl w:ilvl="2" w:tplc="040E001B" w:tentative="1">
      <w:start w:val="1"/>
      <w:numFmt w:val="lowerRoman"/>
      <w:lvlText w:val="%3."/>
      <w:lvlJc w:val="right"/>
      <w:pPr>
        <w:ind w:left="1811" w:hanging="180"/>
      </w:pPr>
    </w:lvl>
    <w:lvl w:ilvl="3" w:tplc="040E000F" w:tentative="1">
      <w:start w:val="1"/>
      <w:numFmt w:val="decimal"/>
      <w:lvlText w:val="%4."/>
      <w:lvlJc w:val="left"/>
      <w:pPr>
        <w:ind w:left="2531" w:hanging="360"/>
      </w:pPr>
    </w:lvl>
    <w:lvl w:ilvl="4" w:tplc="040E0019" w:tentative="1">
      <w:start w:val="1"/>
      <w:numFmt w:val="lowerLetter"/>
      <w:lvlText w:val="%5."/>
      <w:lvlJc w:val="left"/>
      <w:pPr>
        <w:ind w:left="3251" w:hanging="360"/>
      </w:pPr>
    </w:lvl>
    <w:lvl w:ilvl="5" w:tplc="040E001B" w:tentative="1">
      <w:start w:val="1"/>
      <w:numFmt w:val="lowerRoman"/>
      <w:lvlText w:val="%6."/>
      <w:lvlJc w:val="right"/>
      <w:pPr>
        <w:ind w:left="3971" w:hanging="180"/>
      </w:pPr>
    </w:lvl>
    <w:lvl w:ilvl="6" w:tplc="040E000F" w:tentative="1">
      <w:start w:val="1"/>
      <w:numFmt w:val="decimal"/>
      <w:lvlText w:val="%7."/>
      <w:lvlJc w:val="left"/>
      <w:pPr>
        <w:ind w:left="4691" w:hanging="360"/>
      </w:pPr>
    </w:lvl>
    <w:lvl w:ilvl="7" w:tplc="040E0019" w:tentative="1">
      <w:start w:val="1"/>
      <w:numFmt w:val="lowerLetter"/>
      <w:lvlText w:val="%8."/>
      <w:lvlJc w:val="left"/>
      <w:pPr>
        <w:ind w:left="5411" w:hanging="360"/>
      </w:pPr>
    </w:lvl>
    <w:lvl w:ilvl="8" w:tplc="040E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22" w15:restartNumberingAfterBreak="0">
    <w:nsid w:val="36A50A3B"/>
    <w:multiLevelType w:val="multilevel"/>
    <w:tmpl w:val="664607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3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23" w15:restartNumberingAfterBreak="0">
    <w:nsid w:val="3E4230AE"/>
    <w:multiLevelType w:val="multilevel"/>
    <w:tmpl w:val="911665C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960" w:hanging="1800"/>
      </w:pPr>
      <w:rPr>
        <w:rFonts w:hint="default"/>
      </w:rPr>
    </w:lvl>
  </w:abstractNum>
  <w:abstractNum w:abstractNumId="24" w15:restartNumberingAfterBreak="0">
    <w:nsid w:val="3E7303DF"/>
    <w:multiLevelType w:val="multilevel"/>
    <w:tmpl w:val="6652B7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5" w15:restartNumberingAfterBreak="0">
    <w:nsid w:val="3E755F12"/>
    <w:multiLevelType w:val="hybridMultilevel"/>
    <w:tmpl w:val="7662F58C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117228"/>
    <w:multiLevelType w:val="hybridMultilevel"/>
    <w:tmpl w:val="2C6C95B8"/>
    <w:lvl w:ilvl="0" w:tplc="040E0017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435D7B89"/>
    <w:multiLevelType w:val="hybridMultilevel"/>
    <w:tmpl w:val="163C555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654F72"/>
    <w:multiLevelType w:val="hybridMultilevel"/>
    <w:tmpl w:val="09462DAE"/>
    <w:lvl w:ilvl="0" w:tplc="B75CFCC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506" w:hanging="360"/>
      </w:pPr>
    </w:lvl>
    <w:lvl w:ilvl="2" w:tplc="040E001B" w:tentative="1">
      <w:start w:val="1"/>
      <w:numFmt w:val="lowerRoman"/>
      <w:lvlText w:val="%3."/>
      <w:lvlJc w:val="right"/>
      <w:pPr>
        <w:ind w:left="2226" w:hanging="180"/>
      </w:pPr>
    </w:lvl>
    <w:lvl w:ilvl="3" w:tplc="040E000F" w:tentative="1">
      <w:start w:val="1"/>
      <w:numFmt w:val="decimal"/>
      <w:lvlText w:val="%4."/>
      <w:lvlJc w:val="left"/>
      <w:pPr>
        <w:ind w:left="2946" w:hanging="360"/>
      </w:pPr>
    </w:lvl>
    <w:lvl w:ilvl="4" w:tplc="040E0019" w:tentative="1">
      <w:start w:val="1"/>
      <w:numFmt w:val="lowerLetter"/>
      <w:lvlText w:val="%5."/>
      <w:lvlJc w:val="left"/>
      <w:pPr>
        <w:ind w:left="3666" w:hanging="360"/>
      </w:pPr>
    </w:lvl>
    <w:lvl w:ilvl="5" w:tplc="040E001B" w:tentative="1">
      <w:start w:val="1"/>
      <w:numFmt w:val="lowerRoman"/>
      <w:lvlText w:val="%6."/>
      <w:lvlJc w:val="right"/>
      <w:pPr>
        <w:ind w:left="4386" w:hanging="180"/>
      </w:pPr>
    </w:lvl>
    <w:lvl w:ilvl="6" w:tplc="040E000F" w:tentative="1">
      <w:start w:val="1"/>
      <w:numFmt w:val="decimal"/>
      <w:lvlText w:val="%7."/>
      <w:lvlJc w:val="left"/>
      <w:pPr>
        <w:ind w:left="5106" w:hanging="360"/>
      </w:pPr>
    </w:lvl>
    <w:lvl w:ilvl="7" w:tplc="040E0019" w:tentative="1">
      <w:start w:val="1"/>
      <w:numFmt w:val="lowerLetter"/>
      <w:lvlText w:val="%8."/>
      <w:lvlJc w:val="left"/>
      <w:pPr>
        <w:ind w:left="5826" w:hanging="360"/>
      </w:pPr>
    </w:lvl>
    <w:lvl w:ilvl="8" w:tplc="040E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7153ADD"/>
    <w:multiLevelType w:val="multilevel"/>
    <w:tmpl w:val="EA6A9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816" w:hanging="1800"/>
      </w:pPr>
      <w:rPr>
        <w:rFonts w:hint="default"/>
      </w:rPr>
    </w:lvl>
  </w:abstractNum>
  <w:abstractNum w:abstractNumId="30" w15:restartNumberingAfterBreak="0">
    <w:nsid w:val="50BE57F6"/>
    <w:multiLevelType w:val="hybridMultilevel"/>
    <w:tmpl w:val="70A2789C"/>
    <w:lvl w:ilvl="0" w:tplc="88E67CDC">
      <w:start w:val="1"/>
      <w:numFmt w:val="lowerLetter"/>
      <w:lvlText w:val="%1)"/>
      <w:lvlJc w:val="left"/>
      <w:pPr>
        <w:ind w:left="930" w:hanging="57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265555"/>
    <w:multiLevelType w:val="multilevel"/>
    <w:tmpl w:val="C768632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53622D2B"/>
    <w:multiLevelType w:val="multilevel"/>
    <w:tmpl w:val="2B56E5E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33" w15:restartNumberingAfterBreak="0">
    <w:nsid w:val="556709F0"/>
    <w:multiLevelType w:val="hybridMultilevel"/>
    <w:tmpl w:val="0DBEAC08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B924A92"/>
    <w:multiLevelType w:val="multilevel"/>
    <w:tmpl w:val="050A8C6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5" w15:restartNumberingAfterBreak="0">
    <w:nsid w:val="5C6904A8"/>
    <w:multiLevelType w:val="hybridMultilevel"/>
    <w:tmpl w:val="35F45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A7F055A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A8880352">
      <w:start w:val="4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43B04880">
      <w:start w:val="6"/>
      <w:numFmt w:val="decimal"/>
      <w:lvlText w:val="%4-"/>
      <w:lvlJc w:val="left"/>
      <w:pPr>
        <w:ind w:left="2880" w:hanging="360"/>
      </w:pPr>
      <w:rPr>
        <w:rFonts w:hint="default"/>
        <w:b/>
        <w:u w:val="single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136495"/>
    <w:multiLevelType w:val="hybridMultilevel"/>
    <w:tmpl w:val="0E54F78E"/>
    <w:lvl w:ilvl="0" w:tplc="FFFFFFFF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7" w15:restartNumberingAfterBreak="0">
    <w:nsid w:val="5DD621D2"/>
    <w:multiLevelType w:val="multilevel"/>
    <w:tmpl w:val="71E82B3C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8" w15:restartNumberingAfterBreak="0">
    <w:nsid w:val="5DD74178"/>
    <w:multiLevelType w:val="multilevel"/>
    <w:tmpl w:val="DAD4B07E"/>
    <w:lvl w:ilvl="0">
      <w:start w:val="3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5E49654C"/>
    <w:multiLevelType w:val="hybridMultilevel"/>
    <w:tmpl w:val="ACA01ED4"/>
    <w:lvl w:ilvl="0" w:tplc="C73E3AD8">
      <w:start w:val="3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FAF7E66"/>
    <w:multiLevelType w:val="hybridMultilevel"/>
    <w:tmpl w:val="D6A413A0"/>
    <w:lvl w:ilvl="0" w:tplc="040E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41" w15:restartNumberingAfterBreak="0">
    <w:nsid w:val="60921711"/>
    <w:multiLevelType w:val="hybridMultilevel"/>
    <w:tmpl w:val="65DE524A"/>
    <w:lvl w:ilvl="0" w:tplc="654A247E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61682D55"/>
    <w:multiLevelType w:val="hybridMultilevel"/>
    <w:tmpl w:val="47FAC860"/>
    <w:lvl w:ilvl="0" w:tplc="90C8C08C"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3" w15:restartNumberingAfterBreak="0">
    <w:nsid w:val="61D3393C"/>
    <w:multiLevelType w:val="multilevel"/>
    <w:tmpl w:val="05D05E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4" w15:restartNumberingAfterBreak="0">
    <w:nsid w:val="642F2E84"/>
    <w:multiLevelType w:val="multilevel"/>
    <w:tmpl w:val="3E10427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64D05E8C"/>
    <w:multiLevelType w:val="singleLevel"/>
    <w:tmpl w:val="DCE86F5E"/>
    <w:lvl w:ilvl="0">
      <w:start w:val="1"/>
      <w:numFmt w:val="decimal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46" w15:restartNumberingAfterBreak="0">
    <w:nsid w:val="65733BED"/>
    <w:multiLevelType w:val="hybridMultilevel"/>
    <w:tmpl w:val="5B346104"/>
    <w:lvl w:ilvl="0" w:tplc="083EA97A">
      <w:start w:val="1"/>
      <w:numFmt w:val="upperRoman"/>
      <w:lvlText w:val="%1."/>
      <w:lvlJc w:val="left"/>
      <w:pPr>
        <w:ind w:left="11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371" w:hanging="360"/>
      </w:pPr>
    </w:lvl>
    <w:lvl w:ilvl="2" w:tplc="040E001B" w:tentative="1">
      <w:start w:val="1"/>
      <w:numFmt w:val="lowerRoman"/>
      <w:lvlText w:val="%3."/>
      <w:lvlJc w:val="right"/>
      <w:pPr>
        <w:ind w:left="1091" w:hanging="180"/>
      </w:pPr>
    </w:lvl>
    <w:lvl w:ilvl="3" w:tplc="040E000F" w:tentative="1">
      <w:start w:val="1"/>
      <w:numFmt w:val="decimal"/>
      <w:lvlText w:val="%4."/>
      <w:lvlJc w:val="left"/>
      <w:pPr>
        <w:ind w:left="1811" w:hanging="360"/>
      </w:pPr>
    </w:lvl>
    <w:lvl w:ilvl="4" w:tplc="040E0019" w:tentative="1">
      <w:start w:val="1"/>
      <w:numFmt w:val="lowerLetter"/>
      <w:lvlText w:val="%5."/>
      <w:lvlJc w:val="left"/>
      <w:pPr>
        <w:ind w:left="2531" w:hanging="360"/>
      </w:pPr>
    </w:lvl>
    <w:lvl w:ilvl="5" w:tplc="040E001B" w:tentative="1">
      <w:start w:val="1"/>
      <w:numFmt w:val="lowerRoman"/>
      <w:lvlText w:val="%6."/>
      <w:lvlJc w:val="right"/>
      <w:pPr>
        <w:ind w:left="3251" w:hanging="180"/>
      </w:pPr>
    </w:lvl>
    <w:lvl w:ilvl="6" w:tplc="040E000F" w:tentative="1">
      <w:start w:val="1"/>
      <w:numFmt w:val="decimal"/>
      <w:lvlText w:val="%7."/>
      <w:lvlJc w:val="left"/>
      <w:pPr>
        <w:ind w:left="3971" w:hanging="360"/>
      </w:pPr>
    </w:lvl>
    <w:lvl w:ilvl="7" w:tplc="040E0019" w:tentative="1">
      <w:start w:val="1"/>
      <w:numFmt w:val="lowerLetter"/>
      <w:lvlText w:val="%8."/>
      <w:lvlJc w:val="left"/>
      <w:pPr>
        <w:ind w:left="4691" w:hanging="360"/>
      </w:pPr>
    </w:lvl>
    <w:lvl w:ilvl="8" w:tplc="040E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47" w15:restartNumberingAfterBreak="0">
    <w:nsid w:val="679C18A5"/>
    <w:multiLevelType w:val="hybridMultilevel"/>
    <w:tmpl w:val="16229E26"/>
    <w:lvl w:ilvl="0" w:tplc="D8085602">
      <w:start w:val="1"/>
      <w:numFmt w:val="decimal"/>
      <w:lvlText w:val="%1."/>
      <w:lvlJc w:val="left"/>
      <w:pPr>
        <w:ind w:left="360" w:hanging="360"/>
      </w:pPr>
      <w:rPr>
        <w:b w:val="0"/>
        <w:i w:val="0"/>
        <w:sz w:val="22"/>
        <w:szCs w:val="22"/>
      </w:rPr>
    </w:lvl>
    <w:lvl w:ilvl="1" w:tplc="F8824B06">
      <w:start w:val="1"/>
      <w:numFmt w:val="lowerLetter"/>
      <w:lvlText w:val="%2)"/>
      <w:lvlJc w:val="left"/>
      <w:pPr>
        <w:ind w:left="1080" w:hanging="360"/>
      </w:pPr>
      <w:rPr>
        <w:rFonts w:hint="default"/>
        <w:b w:val="0"/>
      </w:rPr>
    </w:lvl>
    <w:lvl w:ilvl="2" w:tplc="2DD6DE40">
      <w:numFmt w:val="bullet"/>
      <w:lvlText w:val="-"/>
      <w:lvlJc w:val="left"/>
      <w:pPr>
        <w:ind w:left="1980" w:hanging="360"/>
      </w:pPr>
      <w:rPr>
        <w:rFonts w:ascii="Arial" w:eastAsia="Times New Roman" w:hAnsi="Arial" w:cs="Arial" w:hint="default"/>
      </w:r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C751829"/>
    <w:multiLevelType w:val="hybridMultilevel"/>
    <w:tmpl w:val="2D1ABE72"/>
    <w:lvl w:ilvl="0" w:tplc="040E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49" w15:restartNumberingAfterBreak="0">
    <w:nsid w:val="6DB1726F"/>
    <w:multiLevelType w:val="hybridMultilevel"/>
    <w:tmpl w:val="39A6178A"/>
    <w:lvl w:ilvl="0" w:tplc="D0E45C9C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0E000F">
      <w:start w:val="1"/>
      <w:numFmt w:val="decimal"/>
      <w:lvlText w:val="%2."/>
      <w:lvlJc w:val="left"/>
      <w:pPr>
        <w:tabs>
          <w:tab w:val="num" w:pos="1647"/>
        </w:tabs>
        <w:ind w:left="1647" w:hanging="360"/>
      </w:pPr>
    </w:lvl>
    <w:lvl w:ilvl="2" w:tplc="724891C6">
      <w:start w:val="1"/>
      <w:numFmt w:val="lowerLetter"/>
      <w:lvlText w:val="%3)"/>
      <w:lvlJc w:val="left"/>
      <w:pPr>
        <w:ind w:left="2367" w:hanging="360"/>
      </w:pPr>
      <w:rPr>
        <w:rFonts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50" w15:restartNumberingAfterBreak="0">
    <w:nsid w:val="6E591B14"/>
    <w:multiLevelType w:val="multilevel"/>
    <w:tmpl w:val="2258D5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4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5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920" w:hanging="1800"/>
      </w:pPr>
      <w:rPr>
        <w:rFonts w:hint="default"/>
      </w:rPr>
    </w:lvl>
  </w:abstractNum>
  <w:abstractNum w:abstractNumId="51" w15:restartNumberingAfterBreak="0">
    <w:nsid w:val="6E5A4B6D"/>
    <w:multiLevelType w:val="hybridMultilevel"/>
    <w:tmpl w:val="C9100BBE"/>
    <w:lvl w:ilvl="0" w:tplc="CD9C8B56">
      <w:start w:val="12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138F1"/>
    <w:multiLevelType w:val="hybridMultilevel"/>
    <w:tmpl w:val="77E875D4"/>
    <w:lvl w:ilvl="0" w:tplc="5304252A">
      <w:start w:val="1"/>
      <w:numFmt w:val="lowerLetter"/>
      <w:lvlText w:val="%1)"/>
      <w:lvlJc w:val="left"/>
      <w:pPr>
        <w:ind w:left="785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505" w:hanging="360"/>
      </w:pPr>
    </w:lvl>
    <w:lvl w:ilvl="2" w:tplc="040E001B" w:tentative="1">
      <w:start w:val="1"/>
      <w:numFmt w:val="lowerRoman"/>
      <w:lvlText w:val="%3."/>
      <w:lvlJc w:val="right"/>
      <w:pPr>
        <w:ind w:left="2225" w:hanging="180"/>
      </w:pPr>
    </w:lvl>
    <w:lvl w:ilvl="3" w:tplc="040E000F" w:tentative="1">
      <w:start w:val="1"/>
      <w:numFmt w:val="decimal"/>
      <w:lvlText w:val="%4."/>
      <w:lvlJc w:val="left"/>
      <w:pPr>
        <w:ind w:left="2945" w:hanging="360"/>
      </w:pPr>
    </w:lvl>
    <w:lvl w:ilvl="4" w:tplc="040E0019" w:tentative="1">
      <w:start w:val="1"/>
      <w:numFmt w:val="lowerLetter"/>
      <w:lvlText w:val="%5."/>
      <w:lvlJc w:val="left"/>
      <w:pPr>
        <w:ind w:left="3665" w:hanging="360"/>
      </w:pPr>
    </w:lvl>
    <w:lvl w:ilvl="5" w:tplc="040E001B">
      <w:start w:val="1"/>
      <w:numFmt w:val="lowerRoman"/>
      <w:lvlText w:val="%6."/>
      <w:lvlJc w:val="right"/>
      <w:pPr>
        <w:ind w:left="4385" w:hanging="180"/>
      </w:pPr>
    </w:lvl>
    <w:lvl w:ilvl="6" w:tplc="040E000F" w:tentative="1">
      <w:start w:val="1"/>
      <w:numFmt w:val="decimal"/>
      <w:lvlText w:val="%7."/>
      <w:lvlJc w:val="left"/>
      <w:pPr>
        <w:ind w:left="5105" w:hanging="360"/>
      </w:pPr>
    </w:lvl>
    <w:lvl w:ilvl="7" w:tplc="040E0019" w:tentative="1">
      <w:start w:val="1"/>
      <w:numFmt w:val="lowerLetter"/>
      <w:lvlText w:val="%8."/>
      <w:lvlJc w:val="left"/>
      <w:pPr>
        <w:ind w:left="5825" w:hanging="360"/>
      </w:pPr>
    </w:lvl>
    <w:lvl w:ilvl="8" w:tplc="040E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3" w15:restartNumberingAfterBreak="0">
    <w:nsid w:val="753B28C6"/>
    <w:multiLevelType w:val="multilevel"/>
    <w:tmpl w:val="F66C1A7E"/>
    <w:lvl w:ilvl="0">
      <w:start w:val="2"/>
      <w:numFmt w:val="decimal"/>
      <w:lvlText w:val="%1."/>
      <w:lvlJc w:val="left"/>
      <w:pPr>
        <w:ind w:left="164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64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6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87" w:hanging="1800"/>
      </w:pPr>
      <w:rPr>
        <w:rFonts w:hint="default"/>
      </w:rPr>
    </w:lvl>
  </w:abstractNum>
  <w:abstractNum w:abstractNumId="54" w15:restartNumberingAfterBreak="0">
    <w:nsid w:val="7AAF7139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</w:abstractNum>
  <w:abstractNum w:abstractNumId="55" w15:restartNumberingAfterBreak="0">
    <w:nsid w:val="7B930532"/>
    <w:multiLevelType w:val="hybridMultilevel"/>
    <w:tmpl w:val="B59CA682"/>
    <w:lvl w:ilvl="0" w:tplc="63D8ED0E">
      <w:start w:val="1"/>
      <w:numFmt w:val="lowerLetter"/>
      <w:lvlText w:val="%1)"/>
      <w:lvlJc w:val="left"/>
      <w:pPr>
        <w:ind w:left="1429" w:hanging="360"/>
      </w:pPr>
      <w:rPr>
        <w:rFonts w:ascii="Arial" w:hAnsi="Arial" w:cs="Arial" w:hint="default"/>
        <w:sz w:val="18"/>
        <w:szCs w:val="18"/>
      </w:rPr>
    </w:lvl>
    <w:lvl w:ilvl="1" w:tplc="040E0019">
      <w:start w:val="1"/>
      <w:numFmt w:val="lowerLetter"/>
      <w:lvlText w:val="%2."/>
      <w:lvlJc w:val="left"/>
      <w:pPr>
        <w:ind w:left="2149" w:hanging="360"/>
      </w:pPr>
    </w:lvl>
    <w:lvl w:ilvl="2" w:tplc="040E001B" w:tentative="1">
      <w:start w:val="1"/>
      <w:numFmt w:val="lowerRoman"/>
      <w:lvlText w:val="%3."/>
      <w:lvlJc w:val="right"/>
      <w:pPr>
        <w:ind w:left="2869" w:hanging="180"/>
      </w:pPr>
    </w:lvl>
    <w:lvl w:ilvl="3" w:tplc="040E000F" w:tentative="1">
      <w:start w:val="1"/>
      <w:numFmt w:val="decimal"/>
      <w:lvlText w:val="%4."/>
      <w:lvlJc w:val="left"/>
      <w:pPr>
        <w:ind w:left="3589" w:hanging="360"/>
      </w:pPr>
    </w:lvl>
    <w:lvl w:ilvl="4" w:tplc="040E0019" w:tentative="1">
      <w:start w:val="1"/>
      <w:numFmt w:val="lowerLetter"/>
      <w:lvlText w:val="%5."/>
      <w:lvlJc w:val="left"/>
      <w:pPr>
        <w:ind w:left="4309" w:hanging="360"/>
      </w:pPr>
    </w:lvl>
    <w:lvl w:ilvl="5" w:tplc="040E001B" w:tentative="1">
      <w:start w:val="1"/>
      <w:numFmt w:val="lowerRoman"/>
      <w:lvlText w:val="%6."/>
      <w:lvlJc w:val="right"/>
      <w:pPr>
        <w:ind w:left="5029" w:hanging="180"/>
      </w:pPr>
    </w:lvl>
    <w:lvl w:ilvl="6" w:tplc="040E000F" w:tentative="1">
      <w:start w:val="1"/>
      <w:numFmt w:val="decimal"/>
      <w:lvlText w:val="%7."/>
      <w:lvlJc w:val="left"/>
      <w:pPr>
        <w:ind w:left="5749" w:hanging="360"/>
      </w:pPr>
    </w:lvl>
    <w:lvl w:ilvl="7" w:tplc="040E0019" w:tentative="1">
      <w:start w:val="1"/>
      <w:numFmt w:val="lowerLetter"/>
      <w:lvlText w:val="%8."/>
      <w:lvlJc w:val="left"/>
      <w:pPr>
        <w:ind w:left="6469" w:hanging="360"/>
      </w:pPr>
    </w:lvl>
    <w:lvl w:ilvl="8" w:tplc="040E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1737625839">
    <w:abstractNumId w:val="40"/>
  </w:num>
  <w:num w:numId="2" w16cid:durableId="86580264">
    <w:abstractNumId w:val="27"/>
  </w:num>
  <w:num w:numId="3" w16cid:durableId="1442921117">
    <w:abstractNumId w:val="16"/>
  </w:num>
  <w:num w:numId="4" w16cid:durableId="1634679496">
    <w:abstractNumId w:val="35"/>
  </w:num>
  <w:num w:numId="5" w16cid:durableId="1680305141">
    <w:abstractNumId w:val="55"/>
  </w:num>
  <w:num w:numId="6" w16cid:durableId="572205931">
    <w:abstractNumId w:val="26"/>
  </w:num>
  <w:num w:numId="7" w16cid:durableId="2090154393">
    <w:abstractNumId w:val="48"/>
  </w:num>
  <w:num w:numId="8" w16cid:durableId="1929653482">
    <w:abstractNumId w:val="17"/>
  </w:num>
  <w:num w:numId="9" w16cid:durableId="363679551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8994664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65932501">
    <w:abstractNumId w:val="25"/>
  </w:num>
  <w:num w:numId="12" w16cid:durableId="1870754653">
    <w:abstractNumId w:val="29"/>
  </w:num>
  <w:num w:numId="13" w16cid:durableId="1460295245">
    <w:abstractNumId w:val="38"/>
  </w:num>
  <w:num w:numId="14" w16cid:durableId="1885555554">
    <w:abstractNumId w:val="43"/>
  </w:num>
  <w:num w:numId="15" w16cid:durableId="366417922">
    <w:abstractNumId w:val="36"/>
  </w:num>
  <w:num w:numId="16" w16cid:durableId="1338926448">
    <w:abstractNumId w:val="51"/>
  </w:num>
  <w:num w:numId="17" w16cid:durableId="1334575731">
    <w:abstractNumId w:val="15"/>
  </w:num>
  <w:num w:numId="18" w16cid:durableId="404768934">
    <w:abstractNumId w:val="39"/>
  </w:num>
  <w:num w:numId="19" w16cid:durableId="610085782">
    <w:abstractNumId w:val="22"/>
  </w:num>
  <w:num w:numId="20" w16cid:durableId="438840397">
    <w:abstractNumId w:val="53"/>
  </w:num>
  <w:num w:numId="21" w16cid:durableId="1513450456">
    <w:abstractNumId w:val="52"/>
  </w:num>
  <w:num w:numId="22" w16cid:durableId="558201465">
    <w:abstractNumId w:val="4"/>
  </w:num>
  <w:num w:numId="23" w16cid:durableId="605237347">
    <w:abstractNumId w:val="44"/>
  </w:num>
  <w:num w:numId="24" w16cid:durableId="766586086">
    <w:abstractNumId w:val="18"/>
  </w:num>
  <w:num w:numId="25" w16cid:durableId="227880187">
    <w:abstractNumId w:val="10"/>
  </w:num>
  <w:num w:numId="26" w16cid:durableId="1320230901">
    <w:abstractNumId w:val="13"/>
  </w:num>
  <w:num w:numId="27" w16cid:durableId="1793134274">
    <w:abstractNumId w:val="1"/>
  </w:num>
  <w:num w:numId="28" w16cid:durableId="1200126474">
    <w:abstractNumId w:val="45"/>
  </w:num>
  <w:num w:numId="29" w16cid:durableId="2111388716">
    <w:abstractNumId w:val="3"/>
  </w:num>
  <w:num w:numId="30" w16cid:durableId="1771195287">
    <w:abstractNumId w:val="8"/>
  </w:num>
  <w:num w:numId="31" w16cid:durableId="1275677426">
    <w:abstractNumId w:val="0"/>
  </w:num>
  <w:num w:numId="32" w16cid:durableId="1902865265">
    <w:abstractNumId w:val="47"/>
  </w:num>
  <w:num w:numId="33" w16cid:durableId="1489518946">
    <w:abstractNumId w:val="46"/>
  </w:num>
  <w:num w:numId="34" w16cid:durableId="892891649">
    <w:abstractNumId w:val="21"/>
  </w:num>
  <w:num w:numId="35" w16cid:durableId="198009943">
    <w:abstractNumId w:val="30"/>
  </w:num>
  <w:num w:numId="36" w16cid:durableId="612903933">
    <w:abstractNumId w:val="49"/>
  </w:num>
  <w:num w:numId="37" w16cid:durableId="1282686016">
    <w:abstractNumId w:val="5"/>
  </w:num>
  <w:num w:numId="38" w16cid:durableId="1743335761">
    <w:abstractNumId w:val="34"/>
  </w:num>
  <w:num w:numId="39" w16cid:durableId="165485093">
    <w:abstractNumId w:val="28"/>
  </w:num>
  <w:num w:numId="40" w16cid:durableId="565651016">
    <w:abstractNumId w:val="19"/>
  </w:num>
  <w:num w:numId="41" w16cid:durableId="1024281741">
    <w:abstractNumId w:val="41"/>
  </w:num>
  <w:num w:numId="42" w16cid:durableId="1483353108">
    <w:abstractNumId w:val="54"/>
  </w:num>
  <w:num w:numId="43" w16cid:durableId="350910367">
    <w:abstractNumId w:val="7"/>
  </w:num>
  <w:num w:numId="44" w16cid:durableId="1697342112">
    <w:abstractNumId w:val="11"/>
  </w:num>
  <w:num w:numId="45" w16cid:durableId="368989163">
    <w:abstractNumId w:val="50"/>
  </w:num>
  <w:num w:numId="46" w16cid:durableId="993993874">
    <w:abstractNumId w:val="9"/>
  </w:num>
  <w:num w:numId="47" w16cid:durableId="1878621692">
    <w:abstractNumId w:val="12"/>
  </w:num>
  <w:num w:numId="48" w16cid:durableId="1086421476">
    <w:abstractNumId w:val="32"/>
  </w:num>
  <w:num w:numId="49" w16cid:durableId="616526698">
    <w:abstractNumId w:val="2"/>
  </w:num>
  <w:num w:numId="50" w16cid:durableId="1686010116">
    <w:abstractNumId w:val="14"/>
  </w:num>
  <w:num w:numId="51" w16cid:durableId="691108759">
    <w:abstractNumId w:val="42"/>
  </w:num>
  <w:num w:numId="52" w16cid:durableId="26030879">
    <w:abstractNumId w:val="24"/>
  </w:num>
  <w:num w:numId="53" w16cid:durableId="350834939">
    <w:abstractNumId w:val="37"/>
  </w:num>
  <w:num w:numId="54" w16cid:durableId="1159923967">
    <w:abstractNumId w:val="6"/>
  </w:num>
  <w:num w:numId="55" w16cid:durableId="266431092">
    <w:abstractNumId w:val="23"/>
  </w:num>
  <w:num w:numId="56" w16cid:durableId="1169294954">
    <w:abstractNumId w:val="31"/>
  </w:num>
  <w:num w:numId="57" w16cid:durableId="2112897945">
    <w:abstractNumId w:val="33"/>
  </w:num>
  <w:num w:numId="58" w16cid:durableId="894662629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k8cC6XpZC3cSivk/wiEpug2KzZkJ/iHJDfX0mi24/20pz+HOOAfa6iPB1H5rV6XMI6BMMry6vnOKSAQcEFlGPg==" w:salt="U7rBvJCgUUTxFMpKeXUfdA==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285D"/>
    <w:rsid w:val="00002FF8"/>
    <w:rsid w:val="00003188"/>
    <w:rsid w:val="00004FB2"/>
    <w:rsid w:val="00007118"/>
    <w:rsid w:val="00007EB0"/>
    <w:rsid w:val="00007FCE"/>
    <w:rsid w:val="00012475"/>
    <w:rsid w:val="000148E3"/>
    <w:rsid w:val="000154C8"/>
    <w:rsid w:val="00017E72"/>
    <w:rsid w:val="000215E0"/>
    <w:rsid w:val="00024CB3"/>
    <w:rsid w:val="00025D2D"/>
    <w:rsid w:val="00030F00"/>
    <w:rsid w:val="0003120B"/>
    <w:rsid w:val="00032FA9"/>
    <w:rsid w:val="00033669"/>
    <w:rsid w:val="00034561"/>
    <w:rsid w:val="00034A7A"/>
    <w:rsid w:val="00034F0B"/>
    <w:rsid w:val="000408E6"/>
    <w:rsid w:val="00040D73"/>
    <w:rsid w:val="0004127D"/>
    <w:rsid w:val="00044F7A"/>
    <w:rsid w:val="00044FE4"/>
    <w:rsid w:val="00045443"/>
    <w:rsid w:val="000525D7"/>
    <w:rsid w:val="000527C0"/>
    <w:rsid w:val="0005299C"/>
    <w:rsid w:val="000529F7"/>
    <w:rsid w:val="00054C45"/>
    <w:rsid w:val="00056A32"/>
    <w:rsid w:val="00057822"/>
    <w:rsid w:val="00060BE8"/>
    <w:rsid w:val="00060EAC"/>
    <w:rsid w:val="00065A73"/>
    <w:rsid w:val="00067928"/>
    <w:rsid w:val="00071551"/>
    <w:rsid w:val="00075B75"/>
    <w:rsid w:val="00082C4F"/>
    <w:rsid w:val="00083369"/>
    <w:rsid w:val="00084BCD"/>
    <w:rsid w:val="00086ACA"/>
    <w:rsid w:val="00090FC5"/>
    <w:rsid w:val="000949F1"/>
    <w:rsid w:val="00095E07"/>
    <w:rsid w:val="000971C8"/>
    <w:rsid w:val="000A0E0F"/>
    <w:rsid w:val="000A130A"/>
    <w:rsid w:val="000A15D8"/>
    <w:rsid w:val="000A1DFF"/>
    <w:rsid w:val="000A1F77"/>
    <w:rsid w:val="000A4B21"/>
    <w:rsid w:val="000A5F56"/>
    <w:rsid w:val="000A668E"/>
    <w:rsid w:val="000B5224"/>
    <w:rsid w:val="000B69AD"/>
    <w:rsid w:val="000B7ABB"/>
    <w:rsid w:val="000C0B25"/>
    <w:rsid w:val="000C46DB"/>
    <w:rsid w:val="000D4707"/>
    <w:rsid w:val="000E0A1D"/>
    <w:rsid w:val="000E0CB8"/>
    <w:rsid w:val="000E1758"/>
    <w:rsid w:val="000E1D91"/>
    <w:rsid w:val="000E20E4"/>
    <w:rsid w:val="000E2CFC"/>
    <w:rsid w:val="000E3D32"/>
    <w:rsid w:val="000E77E5"/>
    <w:rsid w:val="000F7780"/>
    <w:rsid w:val="001040AD"/>
    <w:rsid w:val="00105AB0"/>
    <w:rsid w:val="001113AE"/>
    <w:rsid w:val="0011152B"/>
    <w:rsid w:val="00113CF1"/>
    <w:rsid w:val="0011655E"/>
    <w:rsid w:val="00120971"/>
    <w:rsid w:val="00120E0F"/>
    <w:rsid w:val="001270D2"/>
    <w:rsid w:val="00127CBA"/>
    <w:rsid w:val="00130875"/>
    <w:rsid w:val="001358CD"/>
    <w:rsid w:val="00137B07"/>
    <w:rsid w:val="001404A2"/>
    <w:rsid w:val="0014075A"/>
    <w:rsid w:val="001453D0"/>
    <w:rsid w:val="001472A9"/>
    <w:rsid w:val="00147514"/>
    <w:rsid w:val="0015101C"/>
    <w:rsid w:val="001514A2"/>
    <w:rsid w:val="00154838"/>
    <w:rsid w:val="00154C87"/>
    <w:rsid w:val="00156341"/>
    <w:rsid w:val="0015726F"/>
    <w:rsid w:val="00160B08"/>
    <w:rsid w:val="00165325"/>
    <w:rsid w:val="0016785A"/>
    <w:rsid w:val="00170051"/>
    <w:rsid w:val="00170D6A"/>
    <w:rsid w:val="00172169"/>
    <w:rsid w:val="00175C55"/>
    <w:rsid w:val="0017647B"/>
    <w:rsid w:val="00177500"/>
    <w:rsid w:val="0017767D"/>
    <w:rsid w:val="00181648"/>
    <w:rsid w:val="00182CB5"/>
    <w:rsid w:val="001837BC"/>
    <w:rsid w:val="00184EBE"/>
    <w:rsid w:val="00190149"/>
    <w:rsid w:val="00191EA9"/>
    <w:rsid w:val="00195743"/>
    <w:rsid w:val="001A087E"/>
    <w:rsid w:val="001A5D29"/>
    <w:rsid w:val="001A7125"/>
    <w:rsid w:val="001B5009"/>
    <w:rsid w:val="001B53C5"/>
    <w:rsid w:val="001B5A6D"/>
    <w:rsid w:val="001B6509"/>
    <w:rsid w:val="001B7603"/>
    <w:rsid w:val="001B7BB4"/>
    <w:rsid w:val="001C04A9"/>
    <w:rsid w:val="001C0560"/>
    <w:rsid w:val="001C09B8"/>
    <w:rsid w:val="001C0A9C"/>
    <w:rsid w:val="001C1E4B"/>
    <w:rsid w:val="001C4170"/>
    <w:rsid w:val="001C638A"/>
    <w:rsid w:val="001C66AD"/>
    <w:rsid w:val="001C79F8"/>
    <w:rsid w:val="001D0326"/>
    <w:rsid w:val="001D4D84"/>
    <w:rsid w:val="001E394B"/>
    <w:rsid w:val="001E56D3"/>
    <w:rsid w:val="001E5733"/>
    <w:rsid w:val="001E61DE"/>
    <w:rsid w:val="001F05F9"/>
    <w:rsid w:val="001F297E"/>
    <w:rsid w:val="001F482D"/>
    <w:rsid w:val="001F4A93"/>
    <w:rsid w:val="001F717F"/>
    <w:rsid w:val="001F72E9"/>
    <w:rsid w:val="00202645"/>
    <w:rsid w:val="00202CCB"/>
    <w:rsid w:val="0020301A"/>
    <w:rsid w:val="0020551A"/>
    <w:rsid w:val="00207328"/>
    <w:rsid w:val="00210114"/>
    <w:rsid w:val="00210CC1"/>
    <w:rsid w:val="002113A2"/>
    <w:rsid w:val="00212416"/>
    <w:rsid w:val="0021754F"/>
    <w:rsid w:val="00221898"/>
    <w:rsid w:val="00225B9D"/>
    <w:rsid w:val="00226BAF"/>
    <w:rsid w:val="00227632"/>
    <w:rsid w:val="00232DB3"/>
    <w:rsid w:val="00240A26"/>
    <w:rsid w:val="00250108"/>
    <w:rsid w:val="002524A6"/>
    <w:rsid w:val="00253063"/>
    <w:rsid w:val="00262976"/>
    <w:rsid w:val="00262ECF"/>
    <w:rsid w:val="00266E99"/>
    <w:rsid w:val="00272465"/>
    <w:rsid w:val="00273AAC"/>
    <w:rsid w:val="00274731"/>
    <w:rsid w:val="00275CBE"/>
    <w:rsid w:val="00277AA4"/>
    <w:rsid w:val="00282598"/>
    <w:rsid w:val="0028467A"/>
    <w:rsid w:val="00287173"/>
    <w:rsid w:val="00287E9D"/>
    <w:rsid w:val="002913D3"/>
    <w:rsid w:val="00291915"/>
    <w:rsid w:val="0029326A"/>
    <w:rsid w:val="00295920"/>
    <w:rsid w:val="00295DA7"/>
    <w:rsid w:val="002A33F5"/>
    <w:rsid w:val="002A6B19"/>
    <w:rsid w:val="002A7898"/>
    <w:rsid w:val="002B110A"/>
    <w:rsid w:val="002B1120"/>
    <w:rsid w:val="002B1C80"/>
    <w:rsid w:val="002B276C"/>
    <w:rsid w:val="002B285D"/>
    <w:rsid w:val="002B2ECB"/>
    <w:rsid w:val="002B4903"/>
    <w:rsid w:val="002B6255"/>
    <w:rsid w:val="002B6DB1"/>
    <w:rsid w:val="002C4C76"/>
    <w:rsid w:val="002D0E0A"/>
    <w:rsid w:val="002D124B"/>
    <w:rsid w:val="002D3173"/>
    <w:rsid w:val="002D3D68"/>
    <w:rsid w:val="002D4705"/>
    <w:rsid w:val="002D5831"/>
    <w:rsid w:val="002D69FE"/>
    <w:rsid w:val="002E0529"/>
    <w:rsid w:val="002E0F54"/>
    <w:rsid w:val="002E48E8"/>
    <w:rsid w:val="002F0BD0"/>
    <w:rsid w:val="002F3209"/>
    <w:rsid w:val="00303CE3"/>
    <w:rsid w:val="00305777"/>
    <w:rsid w:val="00305D71"/>
    <w:rsid w:val="00306748"/>
    <w:rsid w:val="00307BDC"/>
    <w:rsid w:val="00307D2C"/>
    <w:rsid w:val="0031108F"/>
    <w:rsid w:val="00311A92"/>
    <w:rsid w:val="00311FF7"/>
    <w:rsid w:val="003126F0"/>
    <w:rsid w:val="00313A0A"/>
    <w:rsid w:val="00313CA4"/>
    <w:rsid w:val="003153D6"/>
    <w:rsid w:val="00320B33"/>
    <w:rsid w:val="00321CE0"/>
    <w:rsid w:val="00321E6B"/>
    <w:rsid w:val="00322B0A"/>
    <w:rsid w:val="00324046"/>
    <w:rsid w:val="003254D8"/>
    <w:rsid w:val="0033024E"/>
    <w:rsid w:val="003344FD"/>
    <w:rsid w:val="00334B02"/>
    <w:rsid w:val="003369CD"/>
    <w:rsid w:val="0033758E"/>
    <w:rsid w:val="00337F88"/>
    <w:rsid w:val="00341431"/>
    <w:rsid w:val="00342E9F"/>
    <w:rsid w:val="00346A01"/>
    <w:rsid w:val="00350512"/>
    <w:rsid w:val="00350F51"/>
    <w:rsid w:val="00351E11"/>
    <w:rsid w:val="0035668F"/>
    <w:rsid w:val="003605C6"/>
    <w:rsid w:val="00362C8D"/>
    <w:rsid w:val="00364E6E"/>
    <w:rsid w:val="00367AC1"/>
    <w:rsid w:val="0037093F"/>
    <w:rsid w:val="00370DA7"/>
    <w:rsid w:val="00370F8C"/>
    <w:rsid w:val="00371893"/>
    <w:rsid w:val="0037228A"/>
    <w:rsid w:val="003725B3"/>
    <w:rsid w:val="00372774"/>
    <w:rsid w:val="00373005"/>
    <w:rsid w:val="00376534"/>
    <w:rsid w:val="00377798"/>
    <w:rsid w:val="00384C65"/>
    <w:rsid w:val="00385534"/>
    <w:rsid w:val="0038617C"/>
    <w:rsid w:val="003935A6"/>
    <w:rsid w:val="003A00F9"/>
    <w:rsid w:val="003A126C"/>
    <w:rsid w:val="003A5124"/>
    <w:rsid w:val="003A721E"/>
    <w:rsid w:val="003B2BDE"/>
    <w:rsid w:val="003B3EFE"/>
    <w:rsid w:val="003B4BBF"/>
    <w:rsid w:val="003B506C"/>
    <w:rsid w:val="003B533C"/>
    <w:rsid w:val="003B5643"/>
    <w:rsid w:val="003B5EA9"/>
    <w:rsid w:val="003C4262"/>
    <w:rsid w:val="003C4837"/>
    <w:rsid w:val="003C60E2"/>
    <w:rsid w:val="003C71BD"/>
    <w:rsid w:val="003D565B"/>
    <w:rsid w:val="003E4A7C"/>
    <w:rsid w:val="003E515D"/>
    <w:rsid w:val="003E6A48"/>
    <w:rsid w:val="003E6C65"/>
    <w:rsid w:val="003F31F0"/>
    <w:rsid w:val="003F7E78"/>
    <w:rsid w:val="004000AB"/>
    <w:rsid w:val="004036FF"/>
    <w:rsid w:val="0040651B"/>
    <w:rsid w:val="00406666"/>
    <w:rsid w:val="00407975"/>
    <w:rsid w:val="00413EF2"/>
    <w:rsid w:val="0041516E"/>
    <w:rsid w:val="004207EC"/>
    <w:rsid w:val="004232D8"/>
    <w:rsid w:val="004238BA"/>
    <w:rsid w:val="00423CA8"/>
    <w:rsid w:val="00426B3B"/>
    <w:rsid w:val="004311D9"/>
    <w:rsid w:val="004326E5"/>
    <w:rsid w:val="00433005"/>
    <w:rsid w:val="00433728"/>
    <w:rsid w:val="00434957"/>
    <w:rsid w:val="004367A8"/>
    <w:rsid w:val="004409C1"/>
    <w:rsid w:val="00443395"/>
    <w:rsid w:val="00444DBB"/>
    <w:rsid w:val="00444ED5"/>
    <w:rsid w:val="00451493"/>
    <w:rsid w:val="00451536"/>
    <w:rsid w:val="004519D4"/>
    <w:rsid w:val="00452542"/>
    <w:rsid w:val="004526FC"/>
    <w:rsid w:val="00454D44"/>
    <w:rsid w:val="00457E28"/>
    <w:rsid w:val="00457EFA"/>
    <w:rsid w:val="0046065C"/>
    <w:rsid w:val="00462C5D"/>
    <w:rsid w:val="0047009F"/>
    <w:rsid w:val="00470151"/>
    <w:rsid w:val="00470C2E"/>
    <w:rsid w:val="00471907"/>
    <w:rsid w:val="00473FFB"/>
    <w:rsid w:val="00475108"/>
    <w:rsid w:val="0048478A"/>
    <w:rsid w:val="004852A3"/>
    <w:rsid w:val="00485FFC"/>
    <w:rsid w:val="00486AC7"/>
    <w:rsid w:val="00487783"/>
    <w:rsid w:val="00491804"/>
    <w:rsid w:val="0049287A"/>
    <w:rsid w:val="004937DC"/>
    <w:rsid w:val="0049427C"/>
    <w:rsid w:val="004A1C9E"/>
    <w:rsid w:val="004A2D65"/>
    <w:rsid w:val="004A428D"/>
    <w:rsid w:val="004A4489"/>
    <w:rsid w:val="004A5597"/>
    <w:rsid w:val="004A58A7"/>
    <w:rsid w:val="004A6878"/>
    <w:rsid w:val="004A6A1B"/>
    <w:rsid w:val="004B0BF0"/>
    <w:rsid w:val="004B231B"/>
    <w:rsid w:val="004B4E99"/>
    <w:rsid w:val="004B6716"/>
    <w:rsid w:val="004B6C5D"/>
    <w:rsid w:val="004C2678"/>
    <w:rsid w:val="004C3231"/>
    <w:rsid w:val="004C33EE"/>
    <w:rsid w:val="004C4CC6"/>
    <w:rsid w:val="004C4CC8"/>
    <w:rsid w:val="004C66F4"/>
    <w:rsid w:val="004C7CD8"/>
    <w:rsid w:val="004D0D44"/>
    <w:rsid w:val="004D2507"/>
    <w:rsid w:val="004D6492"/>
    <w:rsid w:val="004E1DAA"/>
    <w:rsid w:val="004E2B67"/>
    <w:rsid w:val="004E4186"/>
    <w:rsid w:val="004F00C3"/>
    <w:rsid w:val="004F03DF"/>
    <w:rsid w:val="004F131A"/>
    <w:rsid w:val="004F3B70"/>
    <w:rsid w:val="004F72D4"/>
    <w:rsid w:val="004F75BA"/>
    <w:rsid w:val="005018C4"/>
    <w:rsid w:val="00504D06"/>
    <w:rsid w:val="0050559F"/>
    <w:rsid w:val="005057FF"/>
    <w:rsid w:val="00505A51"/>
    <w:rsid w:val="0051019B"/>
    <w:rsid w:val="005104AE"/>
    <w:rsid w:val="0051117D"/>
    <w:rsid w:val="005137EB"/>
    <w:rsid w:val="00515EBE"/>
    <w:rsid w:val="00523A8D"/>
    <w:rsid w:val="005268D7"/>
    <w:rsid w:val="00533475"/>
    <w:rsid w:val="00533E19"/>
    <w:rsid w:val="00535FDA"/>
    <w:rsid w:val="005360D9"/>
    <w:rsid w:val="00537E27"/>
    <w:rsid w:val="00543831"/>
    <w:rsid w:val="00543E08"/>
    <w:rsid w:val="00544E76"/>
    <w:rsid w:val="00546DBD"/>
    <w:rsid w:val="005507B4"/>
    <w:rsid w:val="00550EE8"/>
    <w:rsid w:val="0055110E"/>
    <w:rsid w:val="005514D5"/>
    <w:rsid w:val="00551527"/>
    <w:rsid w:val="00553222"/>
    <w:rsid w:val="005604E1"/>
    <w:rsid w:val="005618A5"/>
    <w:rsid w:val="00562449"/>
    <w:rsid w:val="005633CE"/>
    <w:rsid w:val="005640F5"/>
    <w:rsid w:val="00567594"/>
    <w:rsid w:val="00567926"/>
    <w:rsid w:val="005721A1"/>
    <w:rsid w:val="005743FC"/>
    <w:rsid w:val="00575BE9"/>
    <w:rsid w:val="0058040C"/>
    <w:rsid w:val="00580B65"/>
    <w:rsid w:val="005828E2"/>
    <w:rsid w:val="005850A2"/>
    <w:rsid w:val="00585BAF"/>
    <w:rsid w:val="005902F3"/>
    <w:rsid w:val="0059045E"/>
    <w:rsid w:val="0059057A"/>
    <w:rsid w:val="00593925"/>
    <w:rsid w:val="00593E46"/>
    <w:rsid w:val="00597DF8"/>
    <w:rsid w:val="005A0469"/>
    <w:rsid w:val="005A196E"/>
    <w:rsid w:val="005A1C53"/>
    <w:rsid w:val="005A34BC"/>
    <w:rsid w:val="005A6420"/>
    <w:rsid w:val="005A6930"/>
    <w:rsid w:val="005A79DF"/>
    <w:rsid w:val="005A7DDC"/>
    <w:rsid w:val="005B0208"/>
    <w:rsid w:val="005B3F90"/>
    <w:rsid w:val="005B4B3B"/>
    <w:rsid w:val="005B7183"/>
    <w:rsid w:val="005C0E55"/>
    <w:rsid w:val="005C2E9B"/>
    <w:rsid w:val="005C4648"/>
    <w:rsid w:val="005C7AB9"/>
    <w:rsid w:val="005D5A81"/>
    <w:rsid w:val="005D5AA0"/>
    <w:rsid w:val="005D6360"/>
    <w:rsid w:val="005D79D2"/>
    <w:rsid w:val="005E12B3"/>
    <w:rsid w:val="005E35D5"/>
    <w:rsid w:val="005E4C80"/>
    <w:rsid w:val="005E76A0"/>
    <w:rsid w:val="005F17D3"/>
    <w:rsid w:val="005F1944"/>
    <w:rsid w:val="005F2935"/>
    <w:rsid w:val="005F5B36"/>
    <w:rsid w:val="005F643A"/>
    <w:rsid w:val="0060204C"/>
    <w:rsid w:val="0060205E"/>
    <w:rsid w:val="00606032"/>
    <w:rsid w:val="0061025A"/>
    <w:rsid w:val="00610AB0"/>
    <w:rsid w:val="006118F0"/>
    <w:rsid w:val="00613249"/>
    <w:rsid w:val="006204C2"/>
    <w:rsid w:val="006243A4"/>
    <w:rsid w:val="00625062"/>
    <w:rsid w:val="00625AA2"/>
    <w:rsid w:val="006273A7"/>
    <w:rsid w:val="00630A03"/>
    <w:rsid w:val="00631745"/>
    <w:rsid w:val="00634B3A"/>
    <w:rsid w:val="00635800"/>
    <w:rsid w:val="006366FD"/>
    <w:rsid w:val="006378F8"/>
    <w:rsid w:val="0064163C"/>
    <w:rsid w:val="006448EA"/>
    <w:rsid w:val="0064568E"/>
    <w:rsid w:val="00646B53"/>
    <w:rsid w:val="0065000D"/>
    <w:rsid w:val="00650BFB"/>
    <w:rsid w:val="0065144E"/>
    <w:rsid w:val="00652C65"/>
    <w:rsid w:val="00654428"/>
    <w:rsid w:val="00657F61"/>
    <w:rsid w:val="006605F5"/>
    <w:rsid w:val="006647C3"/>
    <w:rsid w:val="00664EA8"/>
    <w:rsid w:val="00665F1F"/>
    <w:rsid w:val="0066726E"/>
    <w:rsid w:val="00671466"/>
    <w:rsid w:val="006727E0"/>
    <w:rsid w:val="00677D5A"/>
    <w:rsid w:val="00680C54"/>
    <w:rsid w:val="006815CF"/>
    <w:rsid w:val="00682808"/>
    <w:rsid w:val="0068673E"/>
    <w:rsid w:val="00687170"/>
    <w:rsid w:val="00690A93"/>
    <w:rsid w:val="00692FA0"/>
    <w:rsid w:val="0069529B"/>
    <w:rsid w:val="006953A1"/>
    <w:rsid w:val="00696238"/>
    <w:rsid w:val="006A1A5E"/>
    <w:rsid w:val="006A2AAD"/>
    <w:rsid w:val="006A2D91"/>
    <w:rsid w:val="006A3C93"/>
    <w:rsid w:val="006A3DCC"/>
    <w:rsid w:val="006A48A5"/>
    <w:rsid w:val="006A5997"/>
    <w:rsid w:val="006A60DB"/>
    <w:rsid w:val="006A72AA"/>
    <w:rsid w:val="006A7A7A"/>
    <w:rsid w:val="006B0BA4"/>
    <w:rsid w:val="006B3601"/>
    <w:rsid w:val="006B4E44"/>
    <w:rsid w:val="006B520A"/>
    <w:rsid w:val="006B5E5E"/>
    <w:rsid w:val="006C0138"/>
    <w:rsid w:val="006C31D0"/>
    <w:rsid w:val="006D2F37"/>
    <w:rsid w:val="006D3C41"/>
    <w:rsid w:val="006D63C0"/>
    <w:rsid w:val="006D7EF2"/>
    <w:rsid w:val="006E2EEE"/>
    <w:rsid w:val="006E4788"/>
    <w:rsid w:val="006E75B4"/>
    <w:rsid w:val="006F0F6D"/>
    <w:rsid w:val="006F1726"/>
    <w:rsid w:val="006F4ECC"/>
    <w:rsid w:val="006F6958"/>
    <w:rsid w:val="00700569"/>
    <w:rsid w:val="0070092C"/>
    <w:rsid w:val="00700CE9"/>
    <w:rsid w:val="00701C18"/>
    <w:rsid w:val="007027D7"/>
    <w:rsid w:val="00703EDC"/>
    <w:rsid w:val="00706EC1"/>
    <w:rsid w:val="00711087"/>
    <w:rsid w:val="00712C0E"/>
    <w:rsid w:val="00713C54"/>
    <w:rsid w:val="007153C7"/>
    <w:rsid w:val="0072039E"/>
    <w:rsid w:val="007216FC"/>
    <w:rsid w:val="00724266"/>
    <w:rsid w:val="00727F74"/>
    <w:rsid w:val="007304A0"/>
    <w:rsid w:val="007316DD"/>
    <w:rsid w:val="007319AC"/>
    <w:rsid w:val="00733F5E"/>
    <w:rsid w:val="00736D7A"/>
    <w:rsid w:val="007445E3"/>
    <w:rsid w:val="0074598D"/>
    <w:rsid w:val="00746438"/>
    <w:rsid w:val="00750BBB"/>
    <w:rsid w:val="00754402"/>
    <w:rsid w:val="00757823"/>
    <w:rsid w:val="00761B7F"/>
    <w:rsid w:val="007659C6"/>
    <w:rsid w:val="00766221"/>
    <w:rsid w:val="00767CBF"/>
    <w:rsid w:val="00770CFD"/>
    <w:rsid w:val="0077352C"/>
    <w:rsid w:val="00774060"/>
    <w:rsid w:val="0077428C"/>
    <w:rsid w:val="0077430F"/>
    <w:rsid w:val="0077553F"/>
    <w:rsid w:val="0078162F"/>
    <w:rsid w:val="007819B9"/>
    <w:rsid w:val="0078256A"/>
    <w:rsid w:val="0078406F"/>
    <w:rsid w:val="007854A7"/>
    <w:rsid w:val="00786BFF"/>
    <w:rsid w:val="007877A0"/>
    <w:rsid w:val="0079006C"/>
    <w:rsid w:val="00792F29"/>
    <w:rsid w:val="00795B53"/>
    <w:rsid w:val="007A285F"/>
    <w:rsid w:val="007A3644"/>
    <w:rsid w:val="007A3A38"/>
    <w:rsid w:val="007A411E"/>
    <w:rsid w:val="007A4B81"/>
    <w:rsid w:val="007B0327"/>
    <w:rsid w:val="007B5395"/>
    <w:rsid w:val="007B77E8"/>
    <w:rsid w:val="007C0B78"/>
    <w:rsid w:val="007C109B"/>
    <w:rsid w:val="007C1EA8"/>
    <w:rsid w:val="007C3BB1"/>
    <w:rsid w:val="007C50AF"/>
    <w:rsid w:val="007D0D76"/>
    <w:rsid w:val="007D275E"/>
    <w:rsid w:val="007D2794"/>
    <w:rsid w:val="007D3DFD"/>
    <w:rsid w:val="007D4AAF"/>
    <w:rsid w:val="007E0513"/>
    <w:rsid w:val="007E0C5F"/>
    <w:rsid w:val="007E2C28"/>
    <w:rsid w:val="007E2CFC"/>
    <w:rsid w:val="007E39EB"/>
    <w:rsid w:val="007E3D67"/>
    <w:rsid w:val="007E4889"/>
    <w:rsid w:val="007E632F"/>
    <w:rsid w:val="007E7A37"/>
    <w:rsid w:val="007F507F"/>
    <w:rsid w:val="007F5520"/>
    <w:rsid w:val="007F5FAC"/>
    <w:rsid w:val="0080316F"/>
    <w:rsid w:val="00804FED"/>
    <w:rsid w:val="008125F6"/>
    <w:rsid w:val="0081346D"/>
    <w:rsid w:val="00814C72"/>
    <w:rsid w:val="00816B9E"/>
    <w:rsid w:val="008176D1"/>
    <w:rsid w:val="00820696"/>
    <w:rsid w:val="0082099F"/>
    <w:rsid w:val="0082161C"/>
    <w:rsid w:val="00822315"/>
    <w:rsid w:val="008230C4"/>
    <w:rsid w:val="008232F4"/>
    <w:rsid w:val="008278C5"/>
    <w:rsid w:val="00831AF8"/>
    <w:rsid w:val="0083501D"/>
    <w:rsid w:val="0084070D"/>
    <w:rsid w:val="00842B38"/>
    <w:rsid w:val="00844E6E"/>
    <w:rsid w:val="00850FD0"/>
    <w:rsid w:val="00851915"/>
    <w:rsid w:val="0085322E"/>
    <w:rsid w:val="00853AA6"/>
    <w:rsid w:val="00855197"/>
    <w:rsid w:val="00860110"/>
    <w:rsid w:val="00861B79"/>
    <w:rsid w:val="00862311"/>
    <w:rsid w:val="00866B4C"/>
    <w:rsid w:val="00870C26"/>
    <w:rsid w:val="00870EC2"/>
    <w:rsid w:val="00872656"/>
    <w:rsid w:val="00874D23"/>
    <w:rsid w:val="008756AA"/>
    <w:rsid w:val="00875E16"/>
    <w:rsid w:val="008812E3"/>
    <w:rsid w:val="00881F72"/>
    <w:rsid w:val="008856EB"/>
    <w:rsid w:val="008867BE"/>
    <w:rsid w:val="00890264"/>
    <w:rsid w:val="00890F30"/>
    <w:rsid w:val="008919C2"/>
    <w:rsid w:val="00892FE4"/>
    <w:rsid w:val="00894CEC"/>
    <w:rsid w:val="008A5107"/>
    <w:rsid w:val="008A53C9"/>
    <w:rsid w:val="008B533E"/>
    <w:rsid w:val="008B76BF"/>
    <w:rsid w:val="008C11CA"/>
    <w:rsid w:val="008C1E6D"/>
    <w:rsid w:val="008C2207"/>
    <w:rsid w:val="008C3AD5"/>
    <w:rsid w:val="008C5620"/>
    <w:rsid w:val="008C6C0A"/>
    <w:rsid w:val="008C784D"/>
    <w:rsid w:val="008D0716"/>
    <w:rsid w:val="008D10DE"/>
    <w:rsid w:val="008D4060"/>
    <w:rsid w:val="008D6C78"/>
    <w:rsid w:val="008D7ABE"/>
    <w:rsid w:val="008D7E5F"/>
    <w:rsid w:val="008E1E2E"/>
    <w:rsid w:val="008E4041"/>
    <w:rsid w:val="008E6D8B"/>
    <w:rsid w:val="008E71EB"/>
    <w:rsid w:val="008F3747"/>
    <w:rsid w:val="0090029B"/>
    <w:rsid w:val="0090416C"/>
    <w:rsid w:val="00905B79"/>
    <w:rsid w:val="00906297"/>
    <w:rsid w:val="00910148"/>
    <w:rsid w:val="009102CA"/>
    <w:rsid w:val="00910649"/>
    <w:rsid w:val="009109CB"/>
    <w:rsid w:val="00910F16"/>
    <w:rsid w:val="00913A32"/>
    <w:rsid w:val="00913E95"/>
    <w:rsid w:val="00914C64"/>
    <w:rsid w:val="0091584F"/>
    <w:rsid w:val="009220D3"/>
    <w:rsid w:val="00922488"/>
    <w:rsid w:val="00924055"/>
    <w:rsid w:val="00932FBC"/>
    <w:rsid w:val="0093316E"/>
    <w:rsid w:val="00934B4E"/>
    <w:rsid w:val="0093567A"/>
    <w:rsid w:val="00937201"/>
    <w:rsid w:val="00942119"/>
    <w:rsid w:val="009428B8"/>
    <w:rsid w:val="00942D7D"/>
    <w:rsid w:val="00943494"/>
    <w:rsid w:val="00943871"/>
    <w:rsid w:val="009438C5"/>
    <w:rsid w:val="00950EFE"/>
    <w:rsid w:val="0095116D"/>
    <w:rsid w:val="00952541"/>
    <w:rsid w:val="00952558"/>
    <w:rsid w:val="00952A65"/>
    <w:rsid w:val="009544C6"/>
    <w:rsid w:val="00956111"/>
    <w:rsid w:val="0096012F"/>
    <w:rsid w:val="00961025"/>
    <w:rsid w:val="009615A7"/>
    <w:rsid w:val="00970979"/>
    <w:rsid w:val="009714F6"/>
    <w:rsid w:val="00971C44"/>
    <w:rsid w:val="00975710"/>
    <w:rsid w:val="0097603A"/>
    <w:rsid w:val="00981FEA"/>
    <w:rsid w:val="00986CAB"/>
    <w:rsid w:val="00987BA3"/>
    <w:rsid w:val="00987DE7"/>
    <w:rsid w:val="00992872"/>
    <w:rsid w:val="00993CF5"/>
    <w:rsid w:val="0099467C"/>
    <w:rsid w:val="009949E8"/>
    <w:rsid w:val="009A2E70"/>
    <w:rsid w:val="009A49A3"/>
    <w:rsid w:val="009B1011"/>
    <w:rsid w:val="009B1E47"/>
    <w:rsid w:val="009B5730"/>
    <w:rsid w:val="009B5EA3"/>
    <w:rsid w:val="009B730F"/>
    <w:rsid w:val="009C0E53"/>
    <w:rsid w:val="009C4B5A"/>
    <w:rsid w:val="009C51C1"/>
    <w:rsid w:val="009C5508"/>
    <w:rsid w:val="009C6095"/>
    <w:rsid w:val="009C65BF"/>
    <w:rsid w:val="009C7222"/>
    <w:rsid w:val="009C7893"/>
    <w:rsid w:val="009D0E87"/>
    <w:rsid w:val="009D13FC"/>
    <w:rsid w:val="009D3804"/>
    <w:rsid w:val="009E37B4"/>
    <w:rsid w:val="009E411F"/>
    <w:rsid w:val="009E51E9"/>
    <w:rsid w:val="009E6B60"/>
    <w:rsid w:val="009F0B71"/>
    <w:rsid w:val="009F4017"/>
    <w:rsid w:val="009F6864"/>
    <w:rsid w:val="00A0065D"/>
    <w:rsid w:val="00A00A49"/>
    <w:rsid w:val="00A02148"/>
    <w:rsid w:val="00A04082"/>
    <w:rsid w:val="00A04C53"/>
    <w:rsid w:val="00A068A7"/>
    <w:rsid w:val="00A10489"/>
    <w:rsid w:val="00A13A3A"/>
    <w:rsid w:val="00A21881"/>
    <w:rsid w:val="00A218B7"/>
    <w:rsid w:val="00A219ED"/>
    <w:rsid w:val="00A27AFF"/>
    <w:rsid w:val="00A308B9"/>
    <w:rsid w:val="00A30C71"/>
    <w:rsid w:val="00A37025"/>
    <w:rsid w:val="00A4029B"/>
    <w:rsid w:val="00A43E91"/>
    <w:rsid w:val="00A4581B"/>
    <w:rsid w:val="00A47589"/>
    <w:rsid w:val="00A557B2"/>
    <w:rsid w:val="00A611CE"/>
    <w:rsid w:val="00A614B7"/>
    <w:rsid w:val="00A63987"/>
    <w:rsid w:val="00A63F24"/>
    <w:rsid w:val="00A66220"/>
    <w:rsid w:val="00A667B7"/>
    <w:rsid w:val="00A67F6F"/>
    <w:rsid w:val="00A7029A"/>
    <w:rsid w:val="00A719B6"/>
    <w:rsid w:val="00A7442A"/>
    <w:rsid w:val="00A74704"/>
    <w:rsid w:val="00A748B6"/>
    <w:rsid w:val="00A751EE"/>
    <w:rsid w:val="00A77B8B"/>
    <w:rsid w:val="00A81418"/>
    <w:rsid w:val="00A8249B"/>
    <w:rsid w:val="00A83AA7"/>
    <w:rsid w:val="00A84A44"/>
    <w:rsid w:val="00A875E6"/>
    <w:rsid w:val="00A94B18"/>
    <w:rsid w:val="00A95151"/>
    <w:rsid w:val="00A96BF5"/>
    <w:rsid w:val="00A974D2"/>
    <w:rsid w:val="00AA13F8"/>
    <w:rsid w:val="00AA5BE5"/>
    <w:rsid w:val="00AA6082"/>
    <w:rsid w:val="00AA6D01"/>
    <w:rsid w:val="00AB0072"/>
    <w:rsid w:val="00AB0EBB"/>
    <w:rsid w:val="00AB2A00"/>
    <w:rsid w:val="00AB516C"/>
    <w:rsid w:val="00AB6BDE"/>
    <w:rsid w:val="00AC0199"/>
    <w:rsid w:val="00AC0ADA"/>
    <w:rsid w:val="00AC2DEE"/>
    <w:rsid w:val="00AC378A"/>
    <w:rsid w:val="00AD07F3"/>
    <w:rsid w:val="00AD08C9"/>
    <w:rsid w:val="00AD2EF3"/>
    <w:rsid w:val="00AD4215"/>
    <w:rsid w:val="00AD7463"/>
    <w:rsid w:val="00AE34FA"/>
    <w:rsid w:val="00AE3FF9"/>
    <w:rsid w:val="00AE4B07"/>
    <w:rsid w:val="00AE7DEE"/>
    <w:rsid w:val="00AF541A"/>
    <w:rsid w:val="00AF60CC"/>
    <w:rsid w:val="00B00204"/>
    <w:rsid w:val="00B064EA"/>
    <w:rsid w:val="00B10031"/>
    <w:rsid w:val="00B13951"/>
    <w:rsid w:val="00B14CB0"/>
    <w:rsid w:val="00B21E7A"/>
    <w:rsid w:val="00B21FBE"/>
    <w:rsid w:val="00B243B5"/>
    <w:rsid w:val="00B24E9F"/>
    <w:rsid w:val="00B274C5"/>
    <w:rsid w:val="00B32586"/>
    <w:rsid w:val="00B3465C"/>
    <w:rsid w:val="00B36B8D"/>
    <w:rsid w:val="00B36F20"/>
    <w:rsid w:val="00B464F5"/>
    <w:rsid w:val="00B57765"/>
    <w:rsid w:val="00B62506"/>
    <w:rsid w:val="00B741ED"/>
    <w:rsid w:val="00B74958"/>
    <w:rsid w:val="00B81381"/>
    <w:rsid w:val="00B84929"/>
    <w:rsid w:val="00BA07C2"/>
    <w:rsid w:val="00BA0C62"/>
    <w:rsid w:val="00BA1713"/>
    <w:rsid w:val="00BA418D"/>
    <w:rsid w:val="00BA4858"/>
    <w:rsid w:val="00BA4922"/>
    <w:rsid w:val="00BA6105"/>
    <w:rsid w:val="00BA6A6C"/>
    <w:rsid w:val="00BB3492"/>
    <w:rsid w:val="00BB39FF"/>
    <w:rsid w:val="00BC36BB"/>
    <w:rsid w:val="00BC466A"/>
    <w:rsid w:val="00BC586C"/>
    <w:rsid w:val="00BC6A1E"/>
    <w:rsid w:val="00BC6B91"/>
    <w:rsid w:val="00BD0DC1"/>
    <w:rsid w:val="00BD207A"/>
    <w:rsid w:val="00BD2C1A"/>
    <w:rsid w:val="00BD634A"/>
    <w:rsid w:val="00BE0D7A"/>
    <w:rsid w:val="00BE33BB"/>
    <w:rsid w:val="00BE58D8"/>
    <w:rsid w:val="00BE76D2"/>
    <w:rsid w:val="00BE7E3F"/>
    <w:rsid w:val="00BF046C"/>
    <w:rsid w:val="00BF1867"/>
    <w:rsid w:val="00BF30CE"/>
    <w:rsid w:val="00BF74C8"/>
    <w:rsid w:val="00BF7FDD"/>
    <w:rsid w:val="00C014A5"/>
    <w:rsid w:val="00C01E99"/>
    <w:rsid w:val="00C01FD6"/>
    <w:rsid w:val="00C03794"/>
    <w:rsid w:val="00C052CD"/>
    <w:rsid w:val="00C05E0F"/>
    <w:rsid w:val="00C066E1"/>
    <w:rsid w:val="00C20F40"/>
    <w:rsid w:val="00C22FD4"/>
    <w:rsid w:val="00C2321A"/>
    <w:rsid w:val="00C23F0A"/>
    <w:rsid w:val="00C24E3E"/>
    <w:rsid w:val="00C26870"/>
    <w:rsid w:val="00C30243"/>
    <w:rsid w:val="00C30E3A"/>
    <w:rsid w:val="00C33471"/>
    <w:rsid w:val="00C342B5"/>
    <w:rsid w:val="00C35D5F"/>
    <w:rsid w:val="00C37173"/>
    <w:rsid w:val="00C411C9"/>
    <w:rsid w:val="00C4329B"/>
    <w:rsid w:val="00C44102"/>
    <w:rsid w:val="00C444C3"/>
    <w:rsid w:val="00C4471D"/>
    <w:rsid w:val="00C45917"/>
    <w:rsid w:val="00C4674A"/>
    <w:rsid w:val="00C46DEF"/>
    <w:rsid w:val="00C47767"/>
    <w:rsid w:val="00C521B1"/>
    <w:rsid w:val="00C54143"/>
    <w:rsid w:val="00C561E6"/>
    <w:rsid w:val="00C61190"/>
    <w:rsid w:val="00C62B6E"/>
    <w:rsid w:val="00C6408C"/>
    <w:rsid w:val="00C64978"/>
    <w:rsid w:val="00C72530"/>
    <w:rsid w:val="00C73576"/>
    <w:rsid w:val="00C81A3D"/>
    <w:rsid w:val="00C83A43"/>
    <w:rsid w:val="00C875DF"/>
    <w:rsid w:val="00C9131F"/>
    <w:rsid w:val="00C92DA9"/>
    <w:rsid w:val="00C97142"/>
    <w:rsid w:val="00C97B93"/>
    <w:rsid w:val="00CA0865"/>
    <w:rsid w:val="00CA0C3F"/>
    <w:rsid w:val="00CA1093"/>
    <w:rsid w:val="00CA1CF4"/>
    <w:rsid w:val="00CA2D15"/>
    <w:rsid w:val="00CA7224"/>
    <w:rsid w:val="00CA7896"/>
    <w:rsid w:val="00CB39F5"/>
    <w:rsid w:val="00CB5743"/>
    <w:rsid w:val="00CB76D1"/>
    <w:rsid w:val="00CC1430"/>
    <w:rsid w:val="00CC22D3"/>
    <w:rsid w:val="00CC25C4"/>
    <w:rsid w:val="00CC27BF"/>
    <w:rsid w:val="00CC2C86"/>
    <w:rsid w:val="00CD1B8F"/>
    <w:rsid w:val="00CD2B7A"/>
    <w:rsid w:val="00CD4779"/>
    <w:rsid w:val="00CD51E6"/>
    <w:rsid w:val="00CD5601"/>
    <w:rsid w:val="00CD5819"/>
    <w:rsid w:val="00CD5863"/>
    <w:rsid w:val="00CD6D29"/>
    <w:rsid w:val="00CD6DC8"/>
    <w:rsid w:val="00CD7D29"/>
    <w:rsid w:val="00CE27A2"/>
    <w:rsid w:val="00CE553F"/>
    <w:rsid w:val="00CE61C0"/>
    <w:rsid w:val="00CF15C8"/>
    <w:rsid w:val="00CF4B88"/>
    <w:rsid w:val="00CF53DB"/>
    <w:rsid w:val="00CF68CE"/>
    <w:rsid w:val="00D00512"/>
    <w:rsid w:val="00D00FC5"/>
    <w:rsid w:val="00D0129F"/>
    <w:rsid w:val="00D015B4"/>
    <w:rsid w:val="00D05935"/>
    <w:rsid w:val="00D05C23"/>
    <w:rsid w:val="00D062DC"/>
    <w:rsid w:val="00D109B5"/>
    <w:rsid w:val="00D110A9"/>
    <w:rsid w:val="00D1746D"/>
    <w:rsid w:val="00D176AC"/>
    <w:rsid w:val="00D21B9B"/>
    <w:rsid w:val="00D22931"/>
    <w:rsid w:val="00D22E05"/>
    <w:rsid w:val="00D268BE"/>
    <w:rsid w:val="00D273F8"/>
    <w:rsid w:val="00D315A2"/>
    <w:rsid w:val="00D3315D"/>
    <w:rsid w:val="00D34E5A"/>
    <w:rsid w:val="00D3691D"/>
    <w:rsid w:val="00D37111"/>
    <w:rsid w:val="00D37DC0"/>
    <w:rsid w:val="00D4032D"/>
    <w:rsid w:val="00D4070C"/>
    <w:rsid w:val="00D40EAB"/>
    <w:rsid w:val="00D410CE"/>
    <w:rsid w:val="00D421B2"/>
    <w:rsid w:val="00D43BF8"/>
    <w:rsid w:val="00D43D59"/>
    <w:rsid w:val="00D45848"/>
    <w:rsid w:val="00D460F1"/>
    <w:rsid w:val="00D4615B"/>
    <w:rsid w:val="00D470D1"/>
    <w:rsid w:val="00D505D5"/>
    <w:rsid w:val="00D532BA"/>
    <w:rsid w:val="00D5343A"/>
    <w:rsid w:val="00D5620A"/>
    <w:rsid w:val="00D607BA"/>
    <w:rsid w:val="00D66580"/>
    <w:rsid w:val="00D719A1"/>
    <w:rsid w:val="00D73EA4"/>
    <w:rsid w:val="00D7418F"/>
    <w:rsid w:val="00D7496D"/>
    <w:rsid w:val="00D76689"/>
    <w:rsid w:val="00D77E02"/>
    <w:rsid w:val="00D81810"/>
    <w:rsid w:val="00D86AFD"/>
    <w:rsid w:val="00D87ADF"/>
    <w:rsid w:val="00D9377B"/>
    <w:rsid w:val="00D93A6D"/>
    <w:rsid w:val="00D94128"/>
    <w:rsid w:val="00D94D58"/>
    <w:rsid w:val="00D96E00"/>
    <w:rsid w:val="00DA0826"/>
    <w:rsid w:val="00DA0A00"/>
    <w:rsid w:val="00DA0F40"/>
    <w:rsid w:val="00DA363C"/>
    <w:rsid w:val="00DA3E96"/>
    <w:rsid w:val="00DA4A82"/>
    <w:rsid w:val="00DA5DC9"/>
    <w:rsid w:val="00DB00D9"/>
    <w:rsid w:val="00DB2D4C"/>
    <w:rsid w:val="00DC1650"/>
    <w:rsid w:val="00DC2F62"/>
    <w:rsid w:val="00DC4112"/>
    <w:rsid w:val="00DC4477"/>
    <w:rsid w:val="00DC48FF"/>
    <w:rsid w:val="00DD3E63"/>
    <w:rsid w:val="00DE308C"/>
    <w:rsid w:val="00DE5B4D"/>
    <w:rsid w:val="00DE5EF4"/>
    <w:rsid w:val="00DF496A"/>
    <w:rsid w:val="00DF5924"/>
    <w:rsid w:val="00E002C2"/>
    <w:rsid w:val="00E03298"/>
    <w:rsid w:val="00E0362E"/>
    <w:rsid w:val="00E051D2"/>
    <w:rsid w:val="00E0543A"/>
    <w:rsid w:val="00E05B76"/>
    <w:rsid w:val="00E20386"/>
    <w:rsid w:val="00E21A81"/>
    <w:rsid w:val="00E25168"/>
    <w:rsid w:val="00E326D8"/>
    <w:rsid w:val="00E36163"/>
    <w:rsid w:val="00E37264"/>
    <w:rsid w:val="00E4180B"/>
    <w:rsid w:val="00E442F2"/>
    <w:rsid w:val="00E44331"/>
    <w:rsid w:val="00E4526B"/>
    <w:rsid w:val="00E46395"/>
    <w:rsid w:val="00E4685B"/>
    <w:rsid w:val="00E47A16"/>
    <w:rsid w:val="00E47EE8"/>
    <w:rsid w:val="00E50F0D"/>
    <w:rsid w:val="00E553A5"/>
    <w:rsid w:val="00E5766B"/>
    <w:rsid w:val="00E60BB0"/>
    <w:rsid w:val="00E62F8E"/>
    <w:rsid w:val="00E64A1F"/>
    <w:rsid w:val="00E66ECD"/>
    <w:rsid w:val="00E67440"/>
    <w:rsid w:val="00E706F0"/>
    <w:rsid w:val="00E75DC5"/>
    <w:rsid w:val="00E75E8A"/>
    <w:rsid w:val="00E7698A"/>
    <w:rsid w:val="00E8045C"/>
    <w:rsid w:val="00E80FA2"/>
    <w:rsid w:val="00E861C6"/>
    <w:rsid w:val="00E90580"/>
    <w:rsid w:val="00E92C01"/>
    <w:rsid w:val="00E9303A"/>
    <w:rsid w:val="00E93B77"/>
    <w:rsid w:val="00EA128C"/>
    <w:rsid w:val="00EA4245"/>
    <w:rsid w:val="00EA520D"/>
    <w:rsid w:val="00EA6869"/>
    <w:rsid w:val="00EA7246"/>
    <w:rsid w:val="00EB0114"/>
    <w:rsid w:val="00EB0DA6"/>
    <w:rsid w:val="00EB42F9"/>
    <w:rsid w:val="00EB4693"/>
    <w:rsid w:val="00EB5E89"/>
    <w:rsid w:val="00EB60A7"/>
    <w:rsid w:val="00EB6D52"/>
    <w:rsid w:val="00ED08AE"/>
    <w:rsid w:val="00ED141A"/>
    <w:rsid w:val="00ED68DF"/>
    <w:rsid w:val="00ED7073"/>
    <w:rsid w:val="00EE2444"/>
    <w:rsid w:val="00EE3B32"/>
    <w:rsid w:val="00EE3F7E"/>
    <w:rsid w:val="00EE412F"/>
    <w:rsid w:val="00EF3B42"/>
    <w:rsid w:val="00EF3B53"/>
    <w:rsid w:val="00EF7494"/>
    <w:rsid w:val="00F01848"/>
    <w:rsid w:val="00F0457D"/>
    <w:rsid w:val="00F04947"/>
    <w:rsid w:val="00F04F8F"/>
    <w:rsid w:val="00F06A2A"/>
    <w:rsid w:val="00F07B86"/>
    <w:rsid w:val="00F15854"/>
    <w:rsid w:val="00F25508"/>
    <w:rsid w:val="00F273A1"/>
    <w:rsid w:val="00F364F7"/>
    <w:rsid w:val="00F42C0E"/>
    <w:rsid w:val="00F43370"/>
    <w:rsid w:val="00F44445"/>
    <w:rsid w:val="00F45928"/>
    <w:rsid w:val="00F510A6"/>
    <w:rsid w:val="00F548ED"/>
    <w:rsid w:val="00F5548D"/>
    <w:rsid w:val="00F571CC"/>
    <w:rsid w:val="00F60629"/>
    <w:rsid w:val="00F613BD"/>
    <w:rsid w:val="00F64C96"/>
    <w:rsid w:val="00F72BF6"/>
    <w:rsid w:val="00F749E9"/>
    <w:rsid w:val="00F77138"/>
    <w:rsid w:val="00F81D8B"/>
    <w:rsid w:val="00F83784"/>
    <w:rsid w:val="00F83CD3"/>
    <w:rsid w:val="00F83F18"/>
    <w:rsid w:val="00F85E2F"/>
    <w:rsid w:val="00F86408"/>
    <w:rsid w:val="00F87A6B"/>
    <w:rsid w:val="00F92543"/>
    <w:rsid w:val="00F94715"/>
    <w:rsid w:val="00FA17FC"/>
    <w:rsid w:val="00FB267A"/>
    <w:rsid w:val="00FB77A7"/>
    <w:rsid w:val="00FC02D7"/>
    <w:rsid w:val="00FC248D"/>
    <w:rsid w:val="00FC7F2D"/>
    <w:rsid w:val="00FD2AF7"/>
    <w:rsid w:val="00FE130B"/>
    <w:rsid w:val="00FE3D1C"/>
    <w:rsid w:val="00FE54F7"/>
    <w:rsid w:val="00FE67D0"/>
    <w:rsid w:val="00FE7B41"/>
    <w:rsid w:val="00FF1156"/>
    <w:rsid w:val="00FF5066"/>
    <w:rsid w:val="00FF66A7"/>
    <w:rsid w:val="00FF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A3F5FA"/>
  <w15:docId w15:val="{ED088253-B4B5-4721-A150-7F194E2AF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BC6B91"/>
    <w:pPr>
      <w:spacing w:before="120" w:after="120"/>
      <w:ind w:left="567"/>
      <w:jc w:val="both"/>
    </w:pPr>
    <w:rPr>
      <w:rFonts w:ascii="KerszTimes" w:eastAsia="Times New Roman" w:hAnsi="KerszTimes"/>
      <w:sz w:val="22"/>
      <w:lang w:val="en-US"/>
    </w:rPr>
  </w:style>
  <w:style w:type="paragraph" w:styleId="Cmsor1">
    <w:name w:val="heading 1"/>
    <w:basedOn w:val="Norml"/>
    <w:next w:val="Norml"/>
    <w:link w:val="Cmsor1Char"/>
    <w:uiPriority w:val="9"/>
    <w:qFormat/>
    <w:rsid w:val="004B671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Cmsor2">
    <w:name w:val="heading 2"/>
    <w:basedOn w:val="Norml"/>
    <w:next w:val="Norml"/>
    <w:link w:val="Cmsor2Char"/>
    <w:qFormat/>
    <w:rsid w:val="009E411F"/>
    <w:pPr>
      <w:keepNext/>
      <w:widowControl w:val="0"/>
      <w:spacing w:before="240" w:after="60"/>
      <w:outlineLvl w:val="1"/>
    </w:pPr>
    <w:rPr>
      <w:b/>
      <w:i/>
      <w:sz w:val="32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lbChar">
    <w:name w:val="Élőláb Char"/>
    <w:link w:val="llb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styleId="lfej">
    <w:name w:val="header"/>
    <w:basedOn w:val="Norml"/>
    <w:link w:val="lfejChar"/>
    <w:uiPriority w:val="99"/>
    <w:rsid w:val="00BC6B91"/>
    <w:pPr>
      <w:tabs>
        <w:tab w:val="center" w:pos="4320"/>
        <w:tab w:val="right" w:pos="8640"/>
      </w:tabs>
    </w:pPr>
    <w:rPr>
      <w:sz w:val="20"/>
    </w:rPr>
  </w:style>
  <w:style w:type="character" w:customStyle="1" w:styleId="lfejChar">
    <w:name w:val="Élőfej Char"/>
    <w:link w:val="lfej"/>
    <w:uiPriority w:val="99"/>
    <w:rsid w:val="00BC6B91"/>
    <w:rPr>
      <w:rFonts w:ascii="KerszTimes" w:eastAsia="Times New Roman" w:hAnsi="KerszTimes" w:cs="Times New Roman"/>
      <w:szCs w:val="20"/>
      <w:lang w:val="en-US" w:eastAsia="hu-HU"/>
    </w:rPr>
  </w:style>
  <w:style w:type="paragraph" w:customStyle="1" w:styleId="NormalSsz1">
    <w:name w:val="Normal Ssz 1"/>
    <w:basedOn w:val="Norml"/>
    <w:uiPriority w:val="99"/>
    <w:rsid w:val="00BC6B91"/>
    <w:pPr>
      <w:ind w:hanging="567"/>
    </w:pPr>
  </w:style>
  <w:style w:type="paragraph" w:customStyle="1" w:styleId="Szvegtrzs21">
    <w:name w:val="Szövegtörzs 21"/>
    <w:basedOn w:val="Norml"/>
    <w:rsid w:val="00BC6B91"/>
    <w:rPr>
      <w:lang w:val="hu-HU"/>
    </w:rPr>
  </w:style>
  <w:style w:type="paragraph" w:customStyle="1" w:styleId="Szvegtrzsbehzssal31">
    <w:name w:val="Szövegtörzs behúzással 31"/>
    <w:basedOn w:val="Norml"/>
    <w:rsid w:val="00BC6B91"/>
    <w:pPr>
      <w:tabs>
        <w:tab w:val="center" w:pos="6804"/>
      </w:tabs>
      <w:spacing w:before="1800"/>
    </w:pPr>
    <w:rPr>
      <w:sz w:val="18"/>
    </w:rPr>
  </w:style>
  <w:style w:type="paragraph" w:customStyle="1" w:styleId="normalssz10">
    <w:name w:val="normalssz1"/>
    <w:basedOn w:val="Norml"/>
    <w:rsid w:val="00BC6B91"/>
    <w:pPr>
      <w:spacing w:before="100" w:beforeAutospacing="1" w:after="100" w:afterAutospacing="1"/>
      <w:ind w:left="0"/>
      <w:jc w:val="left"/>
    </w:pPr>
    <w:rPr>
      <w:rFonts w:ascii="Times New Roman" w:hAnsi="Times New Roman"/>
      <w:sz w:val="24"/>
      <w:szCs w:val="24"/>
      <w:lang w:val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44E76"/>
    <w:pPr>
      <w:spacing w:before="0" w:after="0"/>
    </w:pPr>
    <w:rPr>
      <w:rFonts w:ascii="Tahoma" w:hAnsi="Tahoma"/>
      <w:sz w:val="16"/>
      <w:szCs w:val="16"/>
      <w:lang w:eastAsia="x-none"/>
    </w:rPr>
  </w:style>
  <w:style w:type="character" w:customStyle="1" w:styleId="BuborkszvegChar">
    <w:name w:val="Buborékszöveg Char"/>
    <w:link w:val="Buborkszveg"/>
    <w:uiPriority w:val="99"/>
    <w:semiHidden/>
    <w:rsid w:val="00544E76"/>
    <w:rPr>
      <w:rFonts w:ascii="Tahoma" w:eastAsia="Times New Roman" w:hAnsi="Tahoma" w:cs="Tahoma"/>
      <w:sz w:val="16"/>
      <w:szCs w:val="16"/>
      <w:lang w:val="en-US"/>
    </w:rPr>
  </w:style>
  <w:style w:type="character" w:styleId="Jegyzethivatkozs">
    <w:name w:val="annotation reference"/>
    <w:uiPriority w:val="99"/>
    <w:semiHidden/>
    <w:unhideWhenUsed/>
    <w:rsid w:val="0066726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unhideWhenUsed/>
    <w:rsid w:val="0066726E"/>
    <w:rPr>
      <w:sz w:val="20"/>
      <w:lang w:eastAsia="x-none"/>
    </w:rPr>
  </w:style>
  <w:style w:type="character" w:customStyle="1" w:styleId="JegyzetszvegChar">
    <w:name w:val="Jegyzetszöveg Char"/>
    <w:link w:val="Jegyzetszveg"/>
    <w:uiPriority w:val="99"/>
    <w:rsid w:val="0066726E"/>
    <w:rPr>
      <w:rFonts w:ascii="KerszTimes" w:eastAsia="Times New Roman" w:hAnsi="KerszTimes"/>
      <w:lang w:val="en-U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66726E"/>
    <w:rPr>
      <w:b/>
      <w:bCs/>
    </w:rPr>
  </w:style>
  <w:style w:type="character" w:customStyle="1" w:styleId="MegjegyzstrgyaChar">
    <w:name w:val="Megjegyzés tárgya Char"/>
    <w:link w:val="Megjegyzstrgya"/>
    <w:uiPriority w:val="99"/>
    <w:semiHidden/>
    <w:rsid w:val="0066726E"/>
    <w:rPr>
      <w:rFonts w:ascii="KerszTimes" w:eastAsia="Times New Roman" w:hAnsi="KerszTimes"/>
      <w:b/>
      <w:bCs/>
      <w:lang w:val="en-US"/>
    </w:rPr>
  </w:style>
  <w:style w:type="paragraph" w:styleId="Vltozat">
    <w:name w:val="Revision"/>
    <w:hidden/>
    <w:uiPriority w:val="99"/>
    <w:semiHidden/>
    <w:rsid w:val="0066726E"/>
    <w:rPr>
      <w:rFonts w:ascii="KerszTimes" w:eastAsia="Times New Roman" w:hAnsi="KerszTimes"/>
      <w:sz w:val="22"/>
      <w:lang w:val="en-US"/>
    </w:rPr>
  </w:style>
  <w:style w:type="character" w:customStyle="1" w:styleId="Cmsor2Char">
    <w:name w:val="Címsor 2 Char"/>
    <w:link w:val="Cmsor2"/>
    <w:rsid w:val="009E411F"/>
    <w:rPr>
      <w:rFonts w:ascii="KerszTimes" w:eastAsia="Times New Roman" w:hAnsi="KerszTimes"/>
      <w:b/>
      <w:i/>
      <w:sz w:val="32"/>
    </w:rPr>
  </w:style>
  <w:style w:type="character" w:styleId="Lbjegyzet-hivatkozs">
    <w:name w:val="footnote reference"/>
    <w:uiPriority w:val="99"/>
    <w:rsid w:val="009E411F"/>
    <w:rPr>
      <w:vertAlign w:val="superscript"/>
    </w:rPr>
  </w:style>
  <w:style w:type="paragraph" w:styleId="Szvegtrzsbehzssal2">
    <w:name w:val="Body Text Indent 2"/>
    <w:basedOn w:val="Norml"/>
    <w:link w:val="Szvegtrzsbehzssal2Char"/>
    <w:rsid w:val="009E411F"/>
    <w:pPr>
      <w:tabs>
        <w:tab w:val="center" w:pos="6804"/>
      </w:tabs>
      <w:spacing w:before="0" w:after="0" w:line="320" w:lineRule="exact"/>
      <w:ind w:left="992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customStyle="1" w:styleId="Szvegtrzsbehzssal2Char">
    <w:name w:val="Szövegtörzs behúzással 2 Char"/>
    <w:link w:val="Szvegtrzsbehzssal2"/>
    <w:rsid w:val="009E411F"/>
    <w:rPr>
      <w:rFonts w:ascii="Times New Roman" w:eastAsia="Times New Roman" w:hAnsi="Times New Roman"/>
      <w:i/>
      <w:iCs/>
      <w:sz w:val="24"/>
      <w:szCs w:val="24"/>
    </w:rPr>
  </w:style>
  <w:style w:type="paragraph" w:styleId="Szvegtrzs2">
    <w:name w:val="Body Text 2"/>
    <w:basedOn w:val="Norml"/>
    <w:link w:val="Szvegtrzs2Char"/>
    <w:rsid w:val="009E411F"/>
    <w:pPr>
      <w:spacing w:before="0" w:line="480" w:lineRule="auto"/>
      <w:ind w:left="0"/>
      <w:jc w:val="left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Szvegtrzs2Char">
    <w:name w:val="Szövegtörzs 2 Char"/>
    <w:link w:val="Szvegtrzs2"/>
    <w:rsid w:val="009E411F"/>
    <w:rPr>
      <w:rFonts w:ascii="Times New Roman" w:eastAsia="Times New Roman" w:hAnsi="Times New Roman"/>
      <w:sz w:val="24"/>
      <w:szCs w:val="24"/>
    </w:rPr>
  </w:style>
  <w:style w:type="character" w:customStyle="1" w:styleId="Cmsor1Char">
    <w:name w:val="Címsor 1 Char"/>
    <w:link w:val="Cmsor1"/>
    <w:uiPriority w:val="9"/>
    <w:rsid w:val="004B6716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paragraph" w:styleId="Lbjegyzetszveg">
    <w:name w:val="footnote text"/>
    <w:aliases w:val="lábléc,Footnote Text Char1 Char,Footnote Text Char Char Char,lábléc Char Char Char,lábléc Char1 Char,Footnote Text Char1,Footnote Text Char Char,lábléc Char Char,lábléc Char1"/>
    <w:basedOn w:val="Norml"/>
    <w:link w:val="LbjegyzetszvegChar"/>
    <w:uiPriority w:val="99"/>
    <w:qFormat/>
    <w:rsid w:val="004B6716"/>
    <w:pPr>
      <w:spacing w:before="0" w:after="0"/>
      <w:ind w:left="0"/>
      <w:jc w:val="left"/>
    </w:pPr>
    <w:rPr>
      <w:rFonts w:ascii="Times New Roman" w:hAnsi="Times New Roman"/>
      <w:sz w:val="20"/>
      <w:lang w:val="x-none" w:eastAsia="x-none"/>
    </w:rPr>
  </w:style>
  <w:style w:type="character" w:customStyle="1" w:styleId="LbjegyzetszvegChar">
    <w:name w:val="Lábjegyzetszöveg Char"/>
    <w:aliases w:val="lábléc Char,Footnote Text Char1 Char Char,Footnote Text Char Char Char Char,lábléc Char Char Char Char,lábléc Char1 Char Char,Footnote Text Char1 Char1,Footnote Text Char Char Char1,lábléc Char Char Char1,lábléc Char1 Char1"/>
    <w:link w:val="Lbjegyzetszveg"/>
    <w:uiPriority w:val="99"/>
    <w:rsid w:val="004B6716"/>
    <w:rPr>
      <w:rFonts w:ascii="Times New Roman" w:eastAsia="Times New Roman" w:hAnsi="Times New Roman"/>
    </w:rPr>
  </w:style>
  <w:style w:type="paragraph" w:styleId="Listaszerbekezds">
    <w:name w:val="List Paragraph"/>
    <w:basedOn w:val="Norml"/>
    <w:link w:val="ListaszerbekezdsChar"/>
    <w:uiPriority w:val="34"/>
    <w:qFormat/>
    <w:rsid w:val="001C04A9"/>
    <w:pPr>
      <w:spacing w:before="0" w:after="0"/>
      <w:ind w:left="708"/>
      <w:jc w:val="left"/>
    </w:pPr>
    <w:rPr>
      <w:rFonts w:ascii="Times New Roman" w:hAnsi="Times New Roman"/>
      <w:sz w:val="24"/>
      <w:szCs w:val="24"/>
      <w:lang w:val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870EC2"/>
    <w:rPr>
      <w:lang w:eastAsia="x-none"/>
    </w:rPr>
  </w:style>
  <w:style w:type="character" w:customStyle="1" w:styleId="SzvegtrzsChar">
    <w:name w:val="Szövegtörzs Char"/>
    <w:link w:val="Szvegtrzs"/>
    <w:uiPriority w:val="99"/>
    <w:semiHidden/>
    <w:rsid w:val="00870EC2"/>
    <w:rPr>
      <w:rFonts w:ascii="KerszTimes" w:eastAsia="Times New Roman" w:hAnsi="KerszTimes"/>
      <w:sz w:val="22"/>
      <w:lang w:val="en-US"/>
    </w:rPr>
  </w:style>
  <w:style w:type="character" w:styleId="Oldalszm">
    <w:name w:val="page number"/>
    <w:rsid w:val="00C9131F"/>
  </w:style>
  <w:style w:type="paragraph" w:customStyle="1" w:styleId="Szvegtrzs22">
    <w:name w:val="Szövegtörzs 22"/>
    <w:basedOn w:val="Norml"/>
    <w:rsid w:val="00987DE7"/>
    <w:pPr>
      <w:widowControl w:val="0"/>
    </w:pPr>
    <w:rPr>
      <w:rFonts w:ascii="Arial" w:hAnsi="Arial"/>
      <w:lang w:val="hu-HU"/>
    </w:rPr>
  </w:style>
  <w:style w:type="paragraph" w:styleId="Csakszveg">
    <w:name w:val="Plain Text"/>
    <w:basedOn w:val="Norml"/>
    <w:link w:val="CsakszvegChar"/>
    <w:unhideWhenUsed/>
    <w:rsid w:val="00C97142"/>
    <w:pPr>
      <w:spacing w:before="0" w:after="0"/>
      <w:ind w:left="0"/>
      <w:jc w:val="left"/>
    </w:pPr>
    <w:rPr>
      <w:rFonts w:ascii="Courier New" w:hAnsi="Courier New" w:cs="Courier New"/>
      <w:sz w:val="20"/>
      <w:lang w:val="hu-HU"/>
    </w:rPr>
  </w:style>
  <w:style w:type="character" w:customStyle="1" w:styleId="CsakszvegChar">
    <w:name w:val="Csak szöveg Char"/>
    <w:link w:val="Csakszveg"/>
    <w:rsid w:val="00C97142"/>
    <w:rPr>
      <w:rFonts w:ascii="Courier New" w:eastAsia="Times New Roman" w:hAnsi="Courier New" w:cs="Courier New"/>
    </w:rPr>
  </w:style>
  <w:style w:type="paragraph" w:customStyle="1" w:styleId="Szvegtrzs23">
    <w:name w:val="Szövegtörzs 23"/>
    <w:basedOn w:val="Norml"/>
    <w:rsid w:val="00D315A2"/>
    <w:pPr>
      <w:widowControl w:val="0"/>
    </w:pPr>
    <w:rPr>
      <w:rFonts w:ascii="Arial" w:hAnsi="Arial"/>
      <w:lang w:val="hu-HU"/>
    </w:rPr>
  </w:style>
  <w:style w:type="paragraph" w:styleId="Szvegtrzsbehzssal">
    <w:name w:val="Body Text Indent"/>
    <w:basedOn w:val="Norml"/>
    <w:link w:val="SzvegtrzsbehzssalChar"/>
    <w:uiPriority w:val="99"/>
    <w:semiHidden/>
    <w:unhideWhenUsed/>
    <w:rsid w:val="006366FD"/>
    <w:pPr>
      <w:ind w:left="283"/>
    </w:p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rsid w:val="006366FD"/>
    <w:rPr>
      <w:rFonts w:ascii="KerszTimes" w:eastAsia="Times New Roman" w:hAnsi="KerszTimes"/>
      <w:sz w:val="22"/>
      <w:lang w:val="en-US"/>
    </w:rPr>
  </w:style>
  <w:style w:type="paragraph" w:customStyle="1" w:styleId="Szvegtrzs211">
    <w:name w:val="Szövegtörzs 211"/>
    <w:basedOn w:val="Norml"/>
    <w:rsid w:val="00913A32"/>
    <w:pPr>
      <w:widowControl w:val="0"/>
    </w:pPr>
    <w:rPr>
      <w:rFonts w:ascii="Arial" w:hAnsi="Arial"/>
      <w:lang w:val="hu-HU"/>
    </w:rPr>
  </w:style>
  <w:style w:type="table" w:styleId="Rcsostblzat">
    <w:name w:val="Table Grid"/>
    <w:basedOn w:val="Normltblzat"/>
    <w:uiPriority w:val="59"/>
    <w:rsid w:val="0095116D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Rcsostblzat1">
    <w:name w:val="Rácsos táblázat1"/>
    <w:basedOn w:val="Normltblzat"/>
    <w:next w:val="Rcsostblzat"/>
    <w:uiPriority w:val="59"/>
    <w:rsid w:val="00981FEA"/>
    <w:rPr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ListaszerbekezdsChar">
    <w:name w:val="Listaszerű bekezdés Char"/>
    <w:link w:val="Listaszerbekezds"/>
    <w:uiPriority w:val="34"/>
    <w:rsid w:val="0083501D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429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TONA~1.IST\AppData\Local\Temp\&#193;SZF%20k&#246;lcs&#246;n,%20garancia%202014.04.15.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494BBC-639A-47CC-A81F-562C37F0A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ÁSZF kölcsön, garancia 2014.04.15.</Template>
  <TotalTime>1</TotalTime>
  <Pages>15</Pages>
  <Words>5953</Words>
  <Characters>41080</Characters>
  <Application>Microsoft Office Word</Application>
  <DocSecurity>0</DocSecurity>
  <Lines>342</Lines>
  <Paragraphs>93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Érvényes: 2010</vt:lpstr>
    </vt:vector>
  </TitlesOfParts>
  <Company>AVHGA</Company>
  <LinksUpToDate>false</LinksUpToDate>
  <CharactersWithSpaces>46940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Érvényes: 2010</dc:title>
  <dc:creator>Katona Márta</dc:creator>
  <cp:lastModifiedBy>dr. Körömi Bálint</cp:lastModifiedBy>
  <cp:revision>6</cp:revision>
  <cp:lastPrinted>2017-08-10T12:05:00Z</cp:lastPrinted>
  <dcterms:created xsi:type="dcterms:W3CDTF">2026-03-09T09:13:00Z</dcterms:created>
  <dcterms:modified xsi:type="dcterms:W3CDTF">2026-03-09T09:15:00Z</dcterms:modified>
</cp:coreProperties>
</file>